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AA43E7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jc w:val="right"/>
      </w:pPr>
      <w:r>
        <w:rPr>
          <w:sz w:val="28"/>
        </w:rPr>
        <w:t xml:space="preserve"> </w:t>
      </w:r>
      <w:r>
        <w:rPr>
          <w:b w:val="1"/>
        </w:rPr>
        <w:t xml:space="preserve">                                                                                                                    </w:t>
      </w:r>
    </w:p>
    <w:p>
      <w:pPr>
        <w:jc w:val="right"/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ПСКОВСКАЯ ОБЛАСТЬ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АДМИНИСТРАЦИЯ СТРУГО-КРАСНЕНСКОГО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ОКРУГА</w:t>
      </w:r>
    </w:p>
    <w:p>
      <w:pPr>
        <w:jc w:val="center"/>
        <w:rPr>
          <w:b w:val="1"/>
        </w:rPr>
      </w:pPr>
    </w:p>
    <w:p>
      <w:pPr>
        <w:jc w:val="center"/>
        <w:rPr>
          <w:b w:val="1"/>
        </w:rPr>
      </w:pPr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>
      <w:pPr>
        <w:jc w:val="center"/>
        <w:rPr>
          <w:sz w:val="32"/>
        </w:rPr>
      </w:pPr>
    </w:p>
    <w:p>
      <w:pPr>
        <w:rPr>
          <w:sz w:val="28"/>
          <w:u w:val="single"/>
        </w:rPr>
      </w:pPr>
      <w:r>
        <w:rPr>
          <w:sz w:val="28"/>
          <w:u w:val="single"/>
        </w:rPr>
        <w:t>от</w:t>
      </w:r>
      <w:r>
        <w:rPr>
          <w:sz w:val="28"/>
          <w:u w:val="single"/>
        </w:rPr>
        <w:t xml:space="preserve"> 30.07.2024  </w:t>
      </w:r>
      <w:r>
        <w:rPr>
          <w:sz w:val="28"/>
          <w:u w:val="single"/>
        </w:rPr>
        <w:t>№</w:t>
      </w:r>
      <w:r>
        <w:rPr>
          <w:sz w:val="28"/>
          <w:u w:val="single"/>
        </w:rPr>
        <w:t>386</w:t>
      </w:r>
    </w:p>
    <w:p>
      <w:r>
        <w:t>п.Струги Красные</w:t>
      </w:r>
    </w:p>
    <w:p/>
    <w:p/>
    <w:p>
      <w:pPr>
        <w:jc w:val="both"/>
        <w:rPr>
          <w:sz w:val="28"/>
        </w:rPr>
      </w:pPr>
      <w:r>
        <w:rPr>
          <w:sz w:val="28"/>
        </w:rPr>
        <w:t>О ВНЕСЕНИИ ИЗМЕНЕНИЙ В МУНИЦИПАЛЬНУЮ ПРОГРАММУ «КОМПЛЕКСНОЕ РАЗВИТИЕ СИСТЕМ КОММУНАЛЬНОЙ ИНФРАСТРУКТУРЫ И БЛАГОУСТРОЙСТВА В СТРУГО-КРАСНЕНСКОМ МУНИЦИПАЛЬНОМ ОКРУГЕ»</w:t>
      </w:r>
    </w:p>
    <w:p>
      <w:pPr>
        <w:jc w:val="both"/>
        <w:rPr>
          <w:b w:val="1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ст.179 Бюджетного кодекса Российской Федерации, со ст.16 Федерального закона от 06.10.2003 № 131-ФЗ «Об общих принципах организации местного самоуправления в Российской Федерации», руководствуясь Уставом Струго-Красненского муниципального округа Псковской области, постановлением Администрации Струго-Красненского района от 18.11.2020 № 401 «Об утверждении Порядка разработки и реализации муниципальных программ муниципального образования «Струго-Красненский район», решением Собрания депутатов Струго-Красненского муниципального округа от 27.06.2024г № 94: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следующие изменения в муниципальную программу «Комплексное развитие систем коммунальной инфраструктуры и благоустройства в Струго-Красненском муниципальном округе», утвержденную Постановлением Администрации Струго-Красненского муниципального округа от 15.02.2024г №66 (в редакции от 27.02.2024г №94, от 10.04.2024г №150, от 13.05.2024г №230):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 В паспорте программы строки: «Целевые показатели муниципальной программы», «Объемы и источники финансирования муниципальной программы», «Ожидаемые конечные результаты реализации муниципальной программы» изложить в следующей редакции:   </w:t>
      </w:r>
    </w:p>
    <w:tbl>
      <w:tblPr>
        <w:tblW w:w="4787" w:type="pct"/>
        <w:tblInd w:w="152" w:type="dxa"/>
      </w:tblPr>
      <w:tblGrid/>
      <w:tr>
        <w:trPr>
          <w:trHeight w:hRule="atLeast" w:val="239"/>
          <w:tblHeader/>
        </w:trPr>
        <w:tc>
          <w:tcPr>
            <w:tcW w:w="133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64" w:type="pct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>
        <w:trPr>
          <w:trHeight w:hRule="atLeast" w:val="239"/>
        </w:trPr>
        <w:tc>
          <w:tcPr>
            <w:tcW w:w="133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«Целевые показатели муниципальной программы</w:t>
            </w:r>
          </w:p>
        </w:tc>
        <w:tc>
          <w:tcPr>
            <w:tcW w:w="3664" w:type="pct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1. Площадь помещений по содержанию, оплате взносов на капитальный ремонт муниципального жилого фонда, (м2)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2. Исполнение расходных обязательств по содержанию систем водоснабжения в сельской местности,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color w:val="000000"/>
                <w:sz w:val="20"/>
              </w:rPr>
              <w:t>3. Количество отремонтированных объектов теплоснабжения (ед.)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4. Количество спиленных деревьев,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5. Установка новых опор освещения,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6. Исполнение расходных обязательств по уличному освещению,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7. Исполнение расходных обязательств по озеленению территорий,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8. Количество ликвидированных несанкционированных свалок,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9. Приведены в надлежащее состояние воинские захоронения, памятники, памятные знаки, увековечивающие память погибших при защите Отечества, (ед.)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10. Количество восстановленных воинских захоронений, (ед.)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11. Количество планируемых мероприятий по захоронению (перезахоронению) останков погибших при защите Отечества, в том числе по их перемещению и эксгумации,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12. Организация мероприятия «Сосновый бор»,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13. Уровень готовности проектно-сметной документации по рекультивации объектов размещения отходов, не включенных в Государственный реестр размещения отходов,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14. Количество реализованных инициативных проектов,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15. 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Сосновского, (га)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16. Количество животных, (гол.)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17. Реконструкция систем водоснабжения в гп.Струги Красные и д.Марьино, (мп.)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18. Проведение капитального ремонта участка №3 теплотрассы расположенной по ул.Мира рп.Струги Красные (от теплового колодца №6 до дома №25), (км.)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19. Площадь кровли гостиницы, (м2)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20. Возмещение убытков организациям, оказывающим услуги населению (убытки бани),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21. Техническое обслуживание групповых резервуарных установок,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22. Техническое обследование металлических дымовых труб котельных №1,2,4,5, расположенных в рп.Струги Красные,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23. Выполнение работ по улучшению эксплуатационных и технических характеристик участка №3 теплотрассы по улице Мира (от котельной до ТК 6) в р.п.Струги Красные (в т.ч. по замене стальной гильзы-переход под автомобильной дорогой регионального значения «Цапелька-Новоселье-Струги-Красные-Плюсса»), (усл.ед.)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24. Поставка котельного оборудования с монтажом и пусконаладочными работами в рамках капитального ремонта котельной №3-а, расположенной на улице Мира в рп.Струги Красные Псковской области, (комплект.)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25. Бурение скважины с установкой насоса,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26. Расчистка территории и установка ограждения, (м.)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27. Приобретение саженцев,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28. Приобретение и установка пирса на сваях размером 4х4метра с мостиком,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29. Подготовка территории с установкой беседки с кострищем,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30. Приобретение и установка скамеек,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31. Приобретение урн,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32. Изготовление и установка стенда,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33. Установка контейнерной площадки для сбора мусора,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34. Приобретение вазонов,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35. Очистка участков под площадки и установка контейнерных площадок,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36. Подготовка площадки и установка альпийской горки,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37. Приобретение декоративных растений,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38. Установка и подключение фонарей,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39. Устройство площадок для ТКО,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40. Ограждение детской площадки, (м.)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41. Приобретение и установка карусели,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42. Приобретение и установка качалки-балансир,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43. Приобретение и установка канатного перехода,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44. Приобретение и установка подвесной качели,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45. Приобретение и установка футбольных ворот,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46. Количество отремонтированных дымовых труб,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47. Площадь благоустроенной территории, (км2)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48. Спиливание и вывоз аварийных деревьев в парке д.Хредино территориального отдела «Новоселье»,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49. Установка контейнерной площадки для сбора мусора в парке д.Хредино территориального отдела «Новоселье»,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50. Приобретение скамеек для детской игровой площадки в д.Марьино территориального отдела «Марьино»,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51. Количество ликвидированных мест несанкционированных отходов,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52. Исполнение расходных обязательств по озеленению (%)</w:t>
            </w:r>
          </w:p>
        </w:tc>
      </w:tr>
      <w:tr>
        <w:trPr>
          <w:trHeight w:hRule="atLeast" w:val="239"/>
        </w:trPr>
        <w:tc>
          <w:tcPr>
            <w:tcW w:w="1336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78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Источники</w:t>
            </w:r>
          </w:p>
        </w:tc>
        <w:tc>
          <w:tcPr>
            <w:tcW w:w="69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w="70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w="69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</w:tr>
      <w:tr>
        <w:trPr>
          <w:trHeight w:hRule="atLeast" w:val="239"/>
        </w:trPr>
        <w:tc>
          <w:tcPr>
            <w:tcW w:w="1336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78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69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243 827 797,98</w:t>
            </w:r>
          </w:p>
        </w:tc>
        <w:tc>
          <w:tcPr>
            <w:tcW w:w="7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70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4 527 000,00</w:t>
            </w:r>
          </w:p>
        </w:tc>
        <w:tc>
          <w:tcPr>
            <w:tcW w:w="69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238 800 797,98</w:t>
            </w:r>
          </w:p>
        </w:tc>
      </w:tr>
      <w:tr>
        <w:trPr>
          <w:trHeight w:hRule="atLeast" w:val="239"/>
        </w:trPr>
        <w:tc>
          <w:tcPr>
            <w:tcW w:w="1336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78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областной бюджет</w:t>
            </w:r>
          </w:p>
        </w:tc>
        <w:tc>
          <w:tcPr>
            <w:tcW w:w="69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25 400 771,50</w:t>
            </w:r>
          </w:p>
        </w:tc>
        <w:tc>
          <w:tcPr>
            <w:tcW w:w="7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23 068 771,50</w:t>
            </w:r>
          </w:p>
        </w:tc>
        <w:tc>
          <w:tcPr>
            <w:tcW w:w="70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1 166 000,00</w:t>
            </w:r>
          </w:p>
        </w:tc>
        <w:tc>
          <w:tcPr>
            <w:tcW w:w="69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1 166 000,00</w:t>
            </w:r>
          </w:p>
        </w:tc>
      </w:tr>
      <w:tr>
        <w:trPr>
          <w:trHeight w:hRule="atLeast" w:val="239"/>
        </w:trPr>
        <w:tc>
          <w:tcPr>
            <w:tcW w:w="1336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78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69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46 142 151,64</w:t>
            </w:r>
          </w:p>
        </w:tc>
        <w:tc>
          <w:tcPr>
            <w:tcW w:w="7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26 689 626,38</w:t>
            </w:r>
          </w:p>
        </w:tc>
        <w:tc>
          <w:tcPr>
            <w:tcW w:w="70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9 752 282,83</w:t>
            </w:r>
          </w:p>
        </w:tc>
        <w:tc>
          <w:tcPr>
            <w:tcW w:w="69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9 727 242,43</w:t>
            </w:r>
          </w:p>
        </w:tc>
      </w:tr>
      <w:tr>
        <w:trPr>
          <w:trHeight w:hRule="atLeast" w:val="239"/>
        </w:trPr>
        <w:tc>
          <w:tcPr>
            <w:tcW w:w="1336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78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иные источники</w:t>
            </w:r>
          </w:p>
        </w:tc>
        <w:tc>
          <w:tcPr>
            <w:tcW w:w="69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0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9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239"/>
        </w:trPr>
        <w:tc>
          <w:tcPr>
            <w:tcW w:w="1336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78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всего по источникам</w:t>
            </w:r>
          </w:p>
        </w:tc>
        <w:tc>
          <w:tcPr>
            <w:tcW w:w="69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315 370 721,12</w:t>
            </w:r>
          </w:p>
        </w:tc>
        <w:tc>
          <w:tcPr>
            <w:tcW w:w="7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50 258 397,88</w:t>
            </w:r>
          </w:p>
        </w:tc>
        <w:tc>
          <w:tcPr>
            <w:tcW w:w="70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15 418 282,83</w:t>
            </w:r>
          </w:p>
        </w:tc>
        <w:tc>
          <w:tcPr>
            <w:tcW w:w="692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249 694 040,41</w:t>
            </w:r>
          </w:p>
        </w:tc>
      </w:tr>
      <w:tr>
        <w:trPr>
          <w:trHeight w:hRule="atLeast" w:val="239"/>
        </w:trPr>
        <w:tc>
          <w:tcPr>
            <w:tcW w:w="133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664" w:type="pct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1. Площадь помещений по содержанию, оплате взносов на капитальный ремонт муниципального жилого фонда, 5937 (м2)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2. Исполнение расходных обязательств по содержанию систем водоснабжения в сельской местности,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color w:val="000000"/>
                <w:sz w:val="20"/>
              </w:rPr>
              <w:t>3. Количество отремонтированных объектов теплоснабжения, 1 (ед.)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4. Количество спиленных деревьев, 30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5. Установка новых опор освещения, 30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6. Исполнение расходных обязательств по уличному освещению,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7. Исполнение расходных обязательств по озеленению территорий,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8. Количество ликвидированных несанкционированных свалок, 3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9. Приведены в надлежащее состояние воинские захоронения, памятники, памятные знаки, увековечивающие память погибших при защите Отечества, 3 (ед.)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10. Количество восстановленных воинских захоронений, 1 (ед.)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11. Количество планируемых мероприятий по захоронению (перезахоронению) останков погибших при защите Отечества, в том числе по их перемещению и эксгумации, 3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12. Организация мероприятия «Сосновый бор», 3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13. Уровень готовности проектно-сметной документации по рекультивации объектов размещения отходов, не включенных в Государственный реестр размещения отходов,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14. Количество реализованных инициативных проектов, 6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15. 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Сосновского, 132,24 (га)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16. Количество животных, 6 (гол.)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17. Реконструкция систем водоснабжения в гп.Струги Красные и д.Марьино, 14500(мп.)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18. Проведение капитального ремонта участка №3 теплотрассы расположенной по ул.Мира рп.Струги Красные (от теплового колодца №6 до дома №25), 0,654 (км.)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19. Площадь кровли гостиницы, 534 (м2)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20. Возмещение убытков организациям, оказывающим услуги населению (убытки бани),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21. Техническое обслуживание групповых резервуарных установок,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22. Техническое обследование металлических дымовых труб котельных №1,2,4,5, расположенных в рп.Струги Красные, 4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23. Выполнение работ по улучшению эксплуатационных и технических характеристик участка №3 теплотрассы по улице Мира (от котельной до ТК 6) в р.п.Струги Красные (в т.ч. по замене стальной гильзы-переход под автомобильной дорогой регионального значения «Цапелька-Новоселье-Струги-Красные-Плюсса»), 1 (усл.ед.)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24. Поставка котельного оборудования с монтажом и пусконаладочными работами в рамках капитального ремонта котельной №3-а, расположенной на улице Мира в рп.Струги Красные Псковской области, 1 (комплект.)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25. Бурение скважины с установкой насоса,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26. Расчистка территории и установка ограждения, 75 (м.)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27. Приобретение саженцев, 40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28. Приобретение и установка пирса на сваях размером 4х4метра с мостиком,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29. Подготовка территории с установкой беседки с кострищем,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30. Приобретение и установка скамеек, 13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31. Приобретение урн, 8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32. Изготовление и установка стенда,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33. Установка контейнерной площадки для сбора мусора,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34. Приобретение вазонов, 2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35. Очистка участков под площадки и установка контейнерных площадок, 5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36. Подготовка площадки и установка альпийской горки,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37. Приобретение декоративных растений, 10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38. Установка и подключение фонарей, 4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39. Устройство площадок для ТКО, 3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40. Ограждение детской площадки, 76 (м.)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41. Приобретение и установка карусели,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42. Приобретение и установка качалки-балансир,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43. Приобретение и установка канатного перехода,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44. Приобретение и установка подвесной качели,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45. Приобретение и установка футбольных ворот,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46. Количество отремонтированных дымовых труб, 5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47. Площадь благоустроенной территории, 3164 (км2)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48. Спиливание и вывоз аварийных деревьев в парке д.Хредино территориального отдела «Новоселье», 16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49. Установка контейнерной площадки для сбора мусора в парке д.Хредино территориального отдела «Новоселье»,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50. Приобретение скамеек для детской игровой площадки в д.Марьино территориального отдела «Марьино», 4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51. Количество ликвидированных мест несанкционированных отходов,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52. Исполнение расходных обязательств по озеленению, 100 (%)»</w:t>
            </w:r>
          </w:p>
          <w:p>
            <w:pPr>
              <w:widowControl w:val="0"/>
              <w:suppressAutoHyphens w:val="0"/>
              <w:rPr>
                <w:sz w:val="2"/>
              </w:rPr>
            </w:pPr>
          </w:p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</w:tr>
    </w:tbl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1.2. В паспорте подпрограммы «Комплексное развитие систем коммунальной инфраструктуры» строки: «Целевые показатели цели подпрограммы муниципальной программы»,</w:t>
      </w:r>
      <w:r>
        <w:t xml:space="preserve"> </w:t>
      </w:r>
      <w:r>
        <w:rPr>
          <w:sz w:val="28"/>
        </w:rPr>
        <w:t xml:space="preserve">«Объемы и источники финансирования подпрограммы муниципальной программы», «Ожидаемые результаты реализации подпрограммы муниципальной программы» изложить в следующей редакции:  </w:t>
      </w:r>
    </w:p>
    <w:tbl>
      <w:tblPr>
        <w:tblW w:w="4923" w:type="pct"/>
        <w:tblInd w:w="152" w:type="dxa"/>
      </w:tblPr>
      <w:tblGrid/>
      <w:tr>
        <w:trPr>
          <w:trHeight w:hRule="atLeast" w:val="239"/>
          <w:tblHeader/>
        </w:trPr>
        <w:tc>
          <w:tcPr>
            <w:tcW w:w="12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19" w:type="pct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>
        <w:trPr>
          <w:trHeight w:hRule="atLeast" w:val="239"/>
        </w:trPr>
        <w:tc>
          <w:tcPr>
            <w:tcW w:w="12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«Целевые показатели цели подпрограммы муниципальной программы</w:t>
            </w:r>
          </w:p>
        </w:tc>
        <w:tc>
          <w:tcPr>
            <w:tcW w:w="3719" w:type="pct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1. Площадь помещений по содержанию, оплате взносов на капитальный ремонт муниципального жилого фонда, (м2)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2. Исполнение расходных обязательств по содержанию систем водоснабжения в сельской местности,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3. Площадь кровли гостиницы, (м2)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4. Возмещение убытков организациям, оказывающим услуги населению (убытки бани),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5. Техническое обслуживание групповых резервуарных установок,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6. Техническое обследование металлических дымовых труб котельных №1,2,4,5, расположенных в рп.Струги Красные,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7. Поставка котельного оборудования с монтажом и пусконаладочными работами в рамках капитального ремонта котельной №3-а, расположенной на улице Мира в рп.Струги Красные Псковской области, (комплект.)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t xml:space="preserve"> </w:t>
            </w:r>
            <w:r>
              <w:rPr>
                <w:sz w:val="20"/>
              </w:rPr>
              <w:t>Количество отремонтированных дымовых труб, (шт)</w:t>
            </w:r>
          </w:p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w="128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91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16"/>
              </w:rPr>
            </w:pPr>
            <w:r>
              <w:rPr>
                <w:color w:val="000000"/>
                <w:sz w:val="16"/>
              </w:rPr>
              <w:t>Источники</w:t>
            </w:r>
          </w:p>
        </w:tc>
        <w:tc>
          <w:tcPr>
            <w:tcW w:w="68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5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w="75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w="60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</w:tr>
      <w:tr>
        <w:trPr>
          <w:trHeight w:hRule="atLeast" w:val="239"/>
        </w:trPr>
        <w:tc>
          <w:tcPr>
            <w:tcW w:w="1281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91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68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9 248 000,00</w:t>
            </w:r>
          </w:p>
        </w:tc>
        <w:tc>
          <w:tcPr>
            <w:tcW w:w="75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4 527 000,00</w:t>
            </w:r>
          </w:p>
        </w:tc>
        <w:tc>
          <w:tcPr>
            <w:tcW w:w="60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4 721 000,00</w:t>
            </w:r>
          </w:p>
        </w:tc>
      </w:tr>
      <w:tr>
        <w:trPr>
          <w:trHeight w:hRule="atLeast" w:val="239"/>
        </w:trPr>
        <w:tc>
          <w:tcPr>
            <w:tcW w:w="1281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91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16"/>
              </w:rPr>
            </w:pPr>
            <w:r>
              <w:rPr>
                <w:color w:val="000000"/>
                <w:sz w:val="16"/>
              </w:rPr>
              <w:t>областной бюджет</w:t>
            </w:r>
          </w:p>
        </w:tc>
        <w:tc>
          <w:tcPr>
            <w:tcW w:w="68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16 083 800,00</w:t>
            </w:r>
          </w:p>
        </w:tc>
        <w:tc>
          <w:tcPr>
            <w:tcW w:w="75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16 083 800,00</w:t>
            </w:r>
          </w:p>
        </w:tc>
        <w:tc>
          <w:tcPr>
            <w:tcW w:w="75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0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239"/>
        </w:trPr>
        <w:tc>
          <w:tcPr>
            <w:tcW w:w="1281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91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68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13 168 411,98</w:t>
            </w:r>
          </w:p>
        </w:tc>
        <w:tc>
          <w:tcPr>
            <w:tcW w:w="75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10 438 997,84</w:t>
            </w:r>
          </w:p>
        </w:tc>
        <w:tc>
          <w:tcPr>
            <w:tcW w:w="75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1 363 727,27</w:t>
            </w:r>
          </w:p>
        </w:tc>
        <w:tc>
          <w:tcPr>
            <w:tcW w:w="60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1 365 686,87</w:t>
            </w:r>
          </w:p>
        </w:tc>
      </w:tr>
      <w:tr>
        <w:trPr>
          <w:trHeight w:hRule="atLeast" w:val="239"/>
        </w:trPr>
        <w:tc>
          <w:tcPr>
            <w:tcW w:w="1281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91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16"/>
              </w:rPr>
            </w:pPr>
            <w:r>
              <w:rPr>
                <w:color w:val="000000"/>
                <w:sz w:val="16"/>
              </w:rPr>
              <w:t>иные источники</w:t>
            </w:r>
          </w:p>
        </w:tc>
        <w:tc>
          <w:tcPr>
            <w:tcW w:w="68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0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239"/>
        </w:trPr>
        <w:tc>
          <w:tcPr>
            <w:tcW w:w="1281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91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16"/>
              </w:rPr>
            </w:pPr>
            <w:r>
              <w:rPr>
                <w:color w:val="000000"/>
                <w:sz w:val="16"/>
              </w:rPr>
              <w:t>всего по источникам</w:t>
            </w:r>
          </w:p>
        </w:tc>
        <w:tc>
          <w:tcPr>
            <w:tcW w:w="68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38 500 211,98</w:t>
            </w:r>
          </w:p>
        </w:tc>
        <w:tc>
          <w:tcPr>
            <w:tcW w:w="75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26 522 797,84</w:t>
            </w:r>
          </w:p>
        </w:tc>
        <w:tc>
          <w:tcPr>
            <w:tcW w:w="75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5 890 727,27</w:t>
            </w:r>
          </w:p>
        </w:tc>
        <w:tc>
          <w:tcPr>
            <w:tcW w:w="60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6 086 686,87</w:t>
            </w:r>
          </w:p>
        </w:tc>
      </w:tr>
      <w:tr>
        <w:trPr>
          <w:trHeight w:hRule="atLeast" w:val="239"/>
        </w:trPr>
        <w:tc>
          <w:tcPr>
            <w:tcW w:w="12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3719" w:type="pct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1. Площадь помещений по содержанию, оплате взносов на капитальный ремонт муниципального жилого фонда, 5937 (м2)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2. Исполнение расходных обязательств по содержанию систем водоснабжения в сельской местности,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3. Площадь кровли гостиницы, 534 (м2)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4. Возмещение убытков организациям, оказывающим услуги населению (убытки бани),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5. Техническое обслуживание групповых резервуарных установок,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6. Техническое обследование металлических дымовых труб котельных №1,2,4,5, расположенных в рп.Струги Красные, 4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7. Поставка котельного оборудования с монтажом и пусконаладочными работами в рамках капитального ремонта котельной №3-а, расположенной на улице Мира в рп.Струги Красные Псковской области, 1 (комплект.)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8. Количество отремонтированных дымовых труб, 5 (шт.)»</w:t>
            </w:r>
          </w:p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</w:tr>
    </w:tbl>
    <w:p>
      <w:pPr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1.3. В паспорте подпрограммы «Благоустройство» строки: «Целевые показатели цели подпрограммы муниципальной программы»,</w:t>
      </w:r>
      <w:r>
        <w:t xml:space="preserve"> «</w:t>
      </w:r>
      <w:r>
        <w:rPr>
          <w:sz w:val="28"/>
        </w:rPr>
        <w:t xml:space="preserve">Основные мероприятия, входящие в состав подпрограммы», «Объемы и источники финансирования подпрограммы муниципальной программы», «Ожидаемые результаты реализации подпрограммы муниципальной программы» изложить в следующей редакции:  </w:t>
      </w:r>
    </w:p>
    <w:tbl>
      <w:tblPr>
        <w:tblW w:w="4923" w:type="pct"/>
        <w:tblInd w:w="152" w:type="dxa"/>
      </w:tblPr>
      <w:tblGrid/>
      <w:tr>
        <w:trPr>
          <w:trHeight w:hRule="atLeast" w:val="239"/>
          <w:tblHeader/>
        </w:trPr>
        <w:tc>
          <w:tcPr>
            <w:tcW w:w="173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1" w:type="pct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>
        <w:trPr>
          <w:trHeight w:hRule="atLeast" w:val="239"/>
        </w:trPr>
        <w:tc>
          <w:tcPr>
            <w:tcW w:w="173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«Целевые показатели цели подпрограммы муниципальной программы</w:t>
            </w:r>
          </w:p>
        </w:tc>
        <w:tc>
          <w:tcPr>
            <w:tcW w:w="3261" w:type="pct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1. Количество спиленных деревьев,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2. Установка новых опор освещения,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3. Исполнение расходных обязательств по уличному освещению,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4. Исполнение расходных обязательств по озеленению,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5. Количество ликвидированных несанкционированных свалок,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6. Приведены в надлежащее состояние воинские захоронения, памятники, памятные знаки, увековечивающие память погибших при защите Отечества, (ед.)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7. Количество восстановленных воинских захоронений, (ед.)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8. Количество планируемых мероприятий по захоронению (перезахоронению) останков погибших при защите Отечества, в том числе по их перемещению и эксгумации,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9. Организация мероприятия «Сосновый бор»,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10. Уровень готовности проектно-сметной документации по рекультивации объектов размещения отходов, не включенных в Государственный реестр размещения отходов,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11. Количество реализованных инициативных проектов,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12. 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Сосновского, (га)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13. Количество животных, (гол.)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14. Реконструкция систем водоснабжения в гп.Струги Красные и д.Марьино, (мп.)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15. Проведение капитального ремонта участка №3 теплотрассы расположенной по ул.Мира рп.Струги Красные (от теплового колодца №6 до дома №25), (км.)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16. Выполнение работ по улучшению эксплуатационных и технических характеристик участка №3 теплотрассы по улице Мира (от котельной до ТК 6) в р.п.Струги Красные (в т.ч. по замене стальной гильзы-переход под автомобильной дорогой регионального значения «Цапелька-Новоселье-Струги-Красные-Плюсса»), (усл.ед.)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17. Бурение скважины с установкой насоса,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t xml:space="preserve"> </w:t>
            </w:r>
            <w:r>
              <w:rPr>
                <w:sz w:val="20"/>
              </w:rPr>
              <w:t>Расчистка территории и установка ограждения, (м.)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t xml:space="preserve"> </w:t>
            </w:r>
            <w:r>
              <w:rPr>
                <w:sz w:val="20"/>
              </w:rPr>
              <w:t>Приобретение саженцев,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t xml:space="preserve"> </w:t>
            </w:r>
            <w:r>
              <w:rPr>
                <w:sz w:val="20"/>
              </w:rPr>
              <w:t>Приобретение и установка пирса на сваях размером 4х4метра с мостиком,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t xml:space="preserve"> </w:t>
            </w:r>
            <w:r>
              <w:rPr>
                <w:sz w:val="20"/>
              </w:rPr>
              <w:t>Подготовка территории с установкой беседки с кострищем,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t xml:space="preserve"> </w:t>
            </w:r>
            <w:r>
              <w:rPr>
                <w:sz w:val="20"/>
              </w:rPr>
              <w:t>Приобретение и установка скамеек,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t xml:space="preserve"> </w:t>
            </w:r>
            <w:r>
              <w:rPr>
                <w:sz w:val="20"/>
              </w:rPr>
              <w:t>Приобретение урн,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t xml:space="preserve"> </w:t>
            </w:r>
            <w:r>
              <w:rPr>
                <w:sz w:val="20"/>
              </w:rPr>
              <w:t>Изготовление и установка стенда,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t xml:space="preserve"> </w:t>
            </w:r>
            <w:r>
              <w:rPr>
                <w:sz w:val="20"/>
              </w:rPr>
              <w:t>Установка контейнерной площадки для сбора мусора,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t xml:space="preserve"> </w:t>
            </w:r>
            <w:r>
              <w:rPr>
                <w:sz w:val="20"/>
              </w:rPr>
              <w:t>Приобретение вазонов,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t xml:space="preserve"> </w:t>
            </w:r>
            <w:r>
              <w:rPr>
                <w:sz w:val="20"/>
              </w:rPr>
              <w:t>Очистка участков под площадки и установка контейнерных площадок,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t xml:space="preserve"> </w:t>
            </w:r>
            <w:r>
              <w:rPr>
                <w:sz w:val="20"/>
              </w:rPr>
              <w:t>Подготовка площадки и установка альпийской горки,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t xml:space="preserve"> </w:t>
            </w:r>
            <w:r>
              <w:rPr>
                <w:sz w:val="20"/>
              </w:rPr>
              <w:t>Приобретение декоративных растений,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t xml:space="preserve"> </w:t>
            </w:r>
            <w:r>
              <w:rPr>
                <w:sz w:val="20"/>
              </w:rPr>
              <w:t>Установка и подключение фонарей,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t xml:space="preserve"> </w:t>
            </w:r>
            <w:r>
              <w:rPr>
                <w:sz w:val="20"/>
              </w:rPr>
              <w:t>Устройство площадок для ТКО,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t xml:space="preserve"> </w:t>
            </w:r>
            <w:r>
              <w:rPr>
                <w:sz w:val="20"/>
              </w:rPr>
              <w:t>Ограждение детской площадки, (м.)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t xml:space="preserve"> </w:t>
            </w:r>
            <w:r>
              <w:rPr>
                <w:sz w:val="20"/>
              </w:rPr>
              <w:t>Приобретение и установка карусели,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t xml:space="preserve"> </w:t>
            </w:r>
            <w:r>
              <w:rPr>
                <w:sz w:val="20"/>
              </w:rPr>
              <w:t>Приобретение и установка качалки-балансир,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t xml:space="preserve"> </w:t>
            </w:r>
            <w:r>
              <w:rPr>
                <w:sz w:val="20"/>
              </w:rPr>
              <w:t>Приобретение и установка канатного перехода,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t xml:space="preserve"> </w:t>
            </w:r>
            <w:r>
              <w:rPr>
                <w:sz w:val="20"/>
              </w:rPr>
              <w:t>Приобретение и установка подвесной качели,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t xml:space="preserve"> </w:t>
            </w:r>
            <w:r>
              <w:rPr>
                <w:sz w:val="20"/>
              </w:rPr>
              <w:t>Приобретение и установка футбольных ворот,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38. Площадь благоустроенной территории, (км2)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39. Спиливание и вывоз аварийных деревьев в парке д.Хредино территориального отдела «Новоселье», (шт.) 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40. Установка контейнерной площадки для сбора мусора в парке д.Хредино территориального отдела «Новоселье»,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41. Приобретение скамеек для детской игровой площадки в д.Марьино территориального отдела «Марьино»,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42. Количество ликвидированных мест несанкционированных отходов,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43. Исполнение расходных обязательств по озеленению, (%)</w:t>
            </w:r>
          </w:p>
        </w:tc>
      </w:tr>
      <w:tr>
        <w:trPr>
          <w:trHeight w:hRule="atLeast" w:val="239"/>
        </w:trPr>
        <w:tc>
          <w:tcPr>
            <w:tcW w:w="173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bookmarkStart w:id="0" w:name="_Hlk161307228"/>
            <w:r>
              <w:rPr>
                <w:color w:val="000000"/>
                <w:sz w:val="20"/>
              </w:rPr>
              <w:t>Основные мероприятия, входящие в состав подпрограммы</w:t>
            </w:r>
            <w:bookmarkEnd w:id="0"/>
          </w:p>
        </w:tc>
        <w:tc>
          <w:tcPr>
            <w:tcW w:w="3261" w:type="pct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1. Организация благоустройства и озеленения территории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2. Реализация инициативного проекта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3. Развитие институтов территориального общественного самоуправления и поддержка проектов местных инициатив</w:t>
            </w:r>
          </w:p>
        </w:tc>
      </w:tr>
      <w:tr>
        <w:trPr>
          <w:trHeight w:hRule="atLeast" w:val="239"/>
        </w:trPr>
        <w:tc>
          <w:tcPr>
            <w:tcW w:w="1739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80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Источники</w:t>
            </w:r>
          </w:p>
        </w:tc>
        <w:tc>
          <w:tcPr>
            <w:tcW w:w="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56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w="60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w="67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</w:tr>
      <w:tr>
        <w:trPr>
          <w:trHeight w:hRule="atLeast" w:val="239"/>
        </w:trPr>
        <w:tc>
          <w:tcPr>
            <w:tcW w:w="1739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80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234 579 797,98</w:t>
            </w:r>
          </w:p>
        </w:tc>
        <w:tc>
          <w:tcPr>
            <w:tcW w:w="56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60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7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234 079 797,98</w:t>
            </w:r>
          </w:p>
        </w:tc>
      </w:tr>
      <w:tr>
        <w:trPr>
          <w:trHeight w:hRule="atLeast" w:val="239"/>
        </w:trPr>
        <w:tc>
          <w:tcPr>
            <w:tcW w:w="1739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80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областной бюджет</w:t>
            </w:r>
          </w:p>
        </w:tc>
        <w:tc>
          <w:tcPr>
            <w:tcW w:w="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9 316 971,50</w:t>
            </w:r>
          </w:p>
        </w:tc>
        <w:tc>
          <w:tcPr>
            <w:tcW w:w="56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6 984 971,50</w:t>
            </w:r>
          </w:p>
        </w:tc>
        <w:tc>
          <w:tcPr>
            <w:tcW w:w="60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1 166 000,00</w:t>
            </w:r>
          </w:p>
        </w:tc>
        <w:tc>
          <w:tcPr>
            <w:tcW w:w="67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1 166 000,00</w:t>
            </w:r>
          </w:p>
        </w:tc>
      </w:tr>
      <w:tr>
        <w:trPr>
          <w:trHeight w:hRule="atLeast" w:val="239"/>
        </w:trPr>
        <w:tc>
          <w:tcPr>
            <w:tcW w:w="1739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80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32 973 739,66</w:t>
            </w:r>
          </w:p>
        </w:tc>
        <w:tc>
          <w:tcPr>
            <w:tcW w:w="56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16 250 628,54</w:t>
            </w:r>
          </w:p>
        </w:tc>
        <w:tc>
          <w:tcPr>
            <w:tcW w:w="60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8 361 555,56</w:t>
            </w:r>
          </w:p>
        </w:tc>
        <w:tc>
          <w:tcPr>
            <w:tcW w:w="67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8 361 555,56</w:t>
            </w:r>
          </w:p>
        </w:tc>
      </w:tr>
      <w:tr>
        <w:trPr>
          <w:trHeight w:hRule="atLeast" w:val="239"/>
        </w:trPr>
        <w:tc>
          <w:tcPr>
            <w:tcW w:w="1739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80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иные источники</w:t>
            </w:r>
          </w:p>
        </w:tc>
        <w:tc>
          <w:tcPr>
            <w:tcW w:w="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6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0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7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239"/>
        </w:trPr>
        <w:tc>
          <w:tcPr>
            <w:tcW w:w="1739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80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всего по источникам</w:t>
            </w:r>
          </w:p>
        </w:tc>
        <w:tc>
          <w:tcPr>
            <w:tcW w:w="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276 870 509,14</w:t>
            </w:r>
          </w:p>
        </w:tc>
        <w:tc>
          <w:tcPr>
            <w:tcW w:w="56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23 735 600,04</w:t>
            </w:r>
          </w:p>
        </w:tc>
        <w:tc>
          <w:tcPr>
            <w:tcW w:w="60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9 527 555,56</w:t>
            </w:r>
          </w:p>
        </w:tc>
        <w:tc>
          <w:tcPr>
            <w:tcW w:w="67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sz w:val="16"/>
              </w:rPr>
              <w:t>243 607 353,54</w:t>
            </w:r>
          </w:p>
        </w:tc>
      </w:tr>
      <w:tr>
        <w:trPr>
          <w:trHeight w:hRule="atLeast" w:val="239"/>
        </w:trPr>
        <w:tc>
          <w:tcPr>
            <w:tcW w:w="1739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3261" w:type="pct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1. Количество спиленных деревьев, 30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2. Установка новых опор освещения, 30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3. Исполнение расходных обязательств по уличному освещению,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4. Исполнение расходных обязательств по озеленению,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5. Количество ликвидированных несанкционированных свалок, 3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6. Приведены в надлежащее состояние воинские захоронения, памятники, памятные знаки, увековечивающие память погибших при защите Отечества, 3 (ед.)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7. Количество восстановленных воинских захоронений, 1 (ед.)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8. Количество планируемых мероприятий по захоронению (перезахоронению) останков погибших при защите Отечества, в том числе по их перемещению и эксгумации, 3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9. Организация мероприятия «Сосновый бор», 3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10. Уровень готовности проектно-сметной документации по рекультивации объектов размещения отходов, не включенных в Государственный реестр размещения отходов, 100 (%)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11. Количество реализованных инициативных проектов, 6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12. 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Сосновского, 132,24 (га)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13. Количество животных, 6 (гол.)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14. Реконструкция систем водоснабжения в гп.Струги Красные и д.Марьино, 14500(мп.)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15. Проведение капитального ремонта участка №3 теплотрассы расположенной по ул.Мира рп.Струги Красные (от теплового колодца №6 до дома №25), 0,654 (км)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16. Выполнение работ по улучшению эксплуатационных и технических характеристик участка №3 теплотрассы по улице Мира (от котельной до ТК 6) в р.п.Струги Красные (в т.ч. по замене стальной гильзы-переход под автомобильной дорогой регионального значения «Цапелька-Новоселье-Струги-Красные-Плюсса»), 1 (усл.ед.)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17. Бурение скважины с установкой насоса,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18. Расчистка территории и установка ограждения, 75 (м.)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19. Приобретение саженцев, 40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20. Приобретение и установка пирса на сваях размером 4х4метра с мостиком,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21. Подготовка территории с установкой беседки с кострищем,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22. Приобретение и установка скамеек, 13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23. Приобретение урн, 8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24. Изготовление и установка стенда,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25. Установка контейнерной площадки для сбора мусора,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26. Приобретение вазонов, 2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27. Очистка участков под площадки и установка контейнерных площадок, 5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28. Подготовка площадки и установка альпийской горки,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29. Приобретение декоративных растений, 10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30. Установка и подключение фонарей, 4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31. Устройство площадок для ТКО, 3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32. Ограждение детской площадки, 76 (м.)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33. Приобретение и установка карусели,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34. Приобретение и установка качалки-балансир,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35. Приобретение и установка канатного перехода,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36. Приобретение и установка подвесной качели,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37. Приобретение и установка футбольных ворот,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38. Площадь благоустроенной территории, 3164 (км2)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39. Спиливание и вывоз аварийных деревьев в парке д.Хредино территориального отдела «Новоселье», 16 (шт.) 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40. Установка контейнерной площадки для сбора мусора в парке д.Хредино территориального отдела «Новоселье», 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41. Приобретение скамеек для детской игровой площадки в д.Марьино территориального отдела «Марьино», 4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42. Количество ликвидированных мест несанкционированных отходов,1 (шт.)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43. Исполнение расходных обязательств по озеленению, 100 (%)»</w:t>
            </w:r>
          </w:p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</w:tr>
    </w:tbl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1.4. Таблицу «Сведения о составе и значениях целевых показателей муниципальной программы» изложить в следующей редакции:</w:t>
      </w:r>
    </w:p>
    <w:tbl>
      <w:tblPr>
        <w:tblW w:w="5000" w:type="pct"/>
      </w:tblPr>
      <w:tblGrid/>
      <w:tr>
        <w:trPr>
          <w:trHeight w:hRule="atLeast" w:val="241"/>
          <w:tblHeader/>
        </w:trPr>
        <w:tc>
          <w:tcPr>
            <w:tcW w:w="148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«№ п/п</w:t>
            </w:r>
          </w:p>
        </w:tc>
        <w:tc>
          <w:tcPr>
            <w:tcW w:w="2704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Наименование целевого показателя</w:t>
            </w:r>
          </w:p>
        </w:tc>
        <w:tc>
          <w:tcPr>
            <w:tcW w:w="553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595" w:type="pct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Значения целевых показателей</w:t>
            </w:r>
          </w:p>
        </w:tc>
      </w:tr>
      <w:tr>
        <w:trPr>
          <w:trHeight w:hRule="atLeast" w:val="239"/>
          <w:tblHeader/>
        </w:trPr>
        <w:tc>
          <w:tcPr>
            <w:tcW w:w="148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2704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553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2026 год</w:t>
            </w:r>
          </w:p>
        </w:tc>
      </w:tr>
      <w:tr>
        <w:trPr>
          <w:trHeight w:hRule="atLeast" w:val="231"/>
          <w:tblHeader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5" w:type="pct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Площадь помещений по содержанию, оплате взносов на капитальный ремонт муниципального жилого фонда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Исполнение расходных обязательств по содержанию систем водоснабжения в сельской местности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отремонтированных объектов теплоснабжения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спиленных деревьев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Установка новых опор освещения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Исполнение расходных обязательств по уличному освещению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Исполнение расходных обязательств по озеленению территорий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ликвидированных несанкционированных свалок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Приведены в надлежащее состояние воинские захоронения, памятники, памятные знаки, увековечивающие память погибших при защите Отечества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восстановленных воинских захоронений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планируемых мероприятий по захоронению (перезахоронению) останков погибших при защите Отечества, в том числе по их перемещению и эксгумации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Организация мероприятия «Сосновый бор»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Уровень готовности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реализованных инициативных проектов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га.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44,08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44,08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44,08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животных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гол.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Реконструкция систем водоснабжения в гп.Струги Красные и д.Марьино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мп.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14500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Проведение капитального ремонта участка №3 теплотрассы расположенной по ул.Мира рп.Струги Красные (от теплового колодца №6 до дома №25)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км.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0,654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Площадь кровли гостиницы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Возмещение убытков организациям, оказывающим услуги населению (убытки бани)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Техническое обслуживание групповых резервуарных установок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Техническое обследование металлических дымовых труб котельных №1,2,4,5, расположенных в рп.Струги Красные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Выполнение работ по улучшению эксплуатационных и технических характеристик участка №3 теплотрассы по улице Мира (от котельной до ТК 6) в р.п.Струги Красные (в т.ч. по замене стальной гильзы-переход под автомобильной дорогой регионального значения «Цапелька-Новоселье-Струги-Красные-Плюсса»)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усл.ед.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Поставка котельного оборудования с монтажом и пусконаладочными работами в рамках капитального ремонта котельной №3-а, расположенной на улице Мира в рп.Струги Красные Псковской области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0»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Бурение скважины с установкой насоса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Расчистка территории и установка ограждения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саженцев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пирса на сваях размером 4х4метра с мостиком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Подготовка территории с установкой беседки с кострищем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скамеек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урн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Изготовление и установка стенда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Установка контейнерной площадки для сбора мусора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вазонов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Очистка участков под площадки и установка контейнерных площадок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Подготовка площадки и установка альпийской горки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декоративных растений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Установка и подключение фонарей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Устройство площадок для ТКО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Ограждение детской площадки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карусели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качалки-балансир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канатного перехода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подвесной качели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футбольных ворот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отремонтированных дымовых труб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Площадь благоустроенной территории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км2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Спиливание и вывоз аварийных деревьев в парке д.Хредино территориального отдела «Новоселье»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Установка контейнерной площадки для сбора мусора в парке д.Хредино территориального отдела «Новоселье»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скамеек для детской игровой площадки в д.Марьино территориального отдела «Марьино»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ликвидированных мест несанкционированных отходов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14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70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Исполнение расходных обязательств по озеленению</w:t>
            </w:r>
          </w:p>
        </w:tc>
        <w:tc>
          <w:tcPr>
            <w:tcW w:w="553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8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7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0»</w:t>
            </w:r>
          </w:p>
        </w:tc>
      </w:tr>
    </w:tbl>
    <w:p>
      <w:pPr>
        <w:suppressAutoHyphens w:val="0"/>
        <w:rPr>
          <w:sz w:val="20"/>
        </w:rPr>
      </w:pPr>
    </w:p>
    <w:p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1.5. Таблицу «Перечень основных мероприятий муниципальной программы» изложить в следующей редакции:</w:t>
      </w:r>
    </w:p>
    <w:tbl>
      <w:tblPr>
        <w:tblW w:w="4983" w:type="pct"/>
        <w:tblInd w:w="11" w:type="dxa"/>
        <w:tblLayout w:type="fixed"/>
      </w:tblPr>
      <w:tblGrid/>
      <w:tr>
        <w:trPr>
          <w:trHeight w:hRule="atLeast" w:val="1926"/>
          <w:tblHeader/>
        </w:trPr>
        <w:tc>
          <w:tcPr>
            <w:tcW w:w="1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«№</w:t>
            </w:r>
          </w:p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b w:val="1"/>
                <w:color w:val="000000"/>
                <w:sz w:val="20"/>
              </w:rPr>
              <w:t>п/п</w:t>
            </w:r>
          </w:p>
        </w:tc>
        <w:tc>
          <w:tcPr>
            <w:tcW w:w="83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b w:val="1"/>
                <w:color w:val="000000"/>
                <w:sz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75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b w:val="1"/>
                <w:color w:val="000000"/>
                <w:sz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b w:val="1"/>
                <w:color w:val="000000"/>
                <w:sz w:val="20"/>
              </w:rPr>
              <w:t>Целевые показатели основного мероприятия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b w:val="1"/>
                <w:color w:val="000000"/>
                <w:sz w:val="20"/>
              </w:rPr>
              <w:t>Значения целевых показателей основного мероприятия</w:t>
            </w:r>
          </w:p>
        </w:tc>
      </w:tr>
      <w:tr>
        <w:trPr>
          <w:trHeight w:hRule="atLeast" w:val="243"/>
          <w:tblHeader/>
        </w:trPr>
        <w:tc>
          <w:tcPr>
            <w:tcW w:w="1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b w:val="1"/>
                <w:color w:val="000000"/>
                <w:sz w:val="20"/>
              </w:rPr>
              <w:t>1</w:t>
            </w:r>
          </w:p>
        </w:tc>
        <w:tc>
          <w:tcPr>
            <w:tcW w:w="83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b w:val="1"/>
                <w:color w:val="000000"/>
                <w:sz w:val="20"/>
              </w:rPr>
              <w:t>2</w:t>
            </w:r>
          </w:p>
        </w:tc>
        <w:tc>
          <w:tcPr>
            <w:tcW w:w="75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b w:val="1"/>
                <w:color w:val="000000"/>
                <w:sz w:val="20"/>
              </w:rPr>
              <w:t>3</w:t>
            </w: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b w:val="1"/>
                <w:color w:val="000000"/>
                <w:sz w:val="20"/>
              </w:rPr>
              <w:t>4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b w:val="1"/>
                <w:color w:val="000000"/>
                <w:sz w:val="20"/>
              </w:rPr>
              <w:t>5</w:t>
            </w:r>
          </w:p>
        </w:tc>
      </w:tr>
      <w:tr>
        <w:trPr>
          <w:trHeight w:hRule="atLeast" w:val="273"/>
        </w:trPr>
        <w:tc>
          <w:tcPr>
            <w:tcW w:w="1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865" w:type="pct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Подпрограмма «Комплексное развитие систем коммунальной инфраструктуры»</w:t>
            </w:r>
          </w:p>
        </w:tc>
      </w:tr>
      <w:tr>
        <w:trPr>
          <w:trHeight w:hRule="atLeast" w:val="621"/>
        </w:trPr>
        <w:tc>
          <w:tcPr>
            <w:tcW w:w="135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834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750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Администрация Струго-Красненского муниципального округа</w:t>
            </w: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sz w:val="20"/>
              </w:rPr>
              <w:t>Площадь помещений по содержанию, оплате взносов на капитальный ремонт муниципального жилого фонда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 – 5937 м2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 – 5937 м2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 – 5937 м2</w:t>
            </w:r>
          </w:p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791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Исполнение расходных обязательств по содержанию систем водоснабжения в сельской местности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 – 100 %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 – 100 %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 – 100 %</w:t>
            </w:r>
          </w:p>
        </w:tc>
      </w:tr>
      <w:tr>
        <w:trPr>
          <w:trHeight w:hRule="atLeast" w:val="791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Площадь кровли гостиницы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2024-534м2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2025-0м2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2026-0м2</w:t>
            </w:r>
          </w:p>
        </w:tc>
      </w:tr>
      <w:tr>
        <w:trPr>
          <w:trHeight w:hRule="atLeast" w:val="791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Возмещение убытков организациям, оказывающим услуги населению (убытки бани)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2024-100%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2025-0%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2026-0%</w:t>
            </w:r>
          </w:p>
        </w:tc>
      </w:tr>
      <w:tr>
        <w:trPr>
          <w:trHeight w:hRule="atLeast" w:val="791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Техническое обслуживание групповых резервуарных установок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2024-100%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2025-0%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2026-0%</w:t>
            </w:r>
          </w:p>
        </w:tc>
      </w:tr>
      <w:tr>
        <w:trPr>
          <w:trHeight w:hRule="atLeast" w:val="791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Техническое обследование металлических дымовых труб котельных №1,2,4,5, расположенных в рп.Струги Красные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2024-4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91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Поставка котельного оборудования с монтажом и пусконаладочными работами в рамках капитального ремонта котельной №3-а, расположенной на улице Мира в рп.Струги Красные Псковской области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комплект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комплект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комплект</w:t>
            </w:r>
          </w:p>
        </w:tc>
      </w:tr>
      <w:tr>
        <w:trPr>
          <w:trHeight w:hRule="atLeast" w:val="791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отремонтированных дымовых труб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2024-5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273"/>
        </w:trPr>
        <w:tc>
          <w:tcPr>
            <w:tcW w:w="1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865" w:type="pct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Подпрограмма «Энергосбережение и повышение энергетической эффективности»</w:t>
            </w:r>
          </w:p>
        </w:tc>
      </w:tr>
      <w:tr>
        <w:trPr>
          <w:trHeight w:hRule="atLeast" w:val="239"/>
        </w:trPr>
        <w:tc>
          <w:tcPr>
            <w:tcW w:w="135" w:type="pc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834" w:type="pc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750" w:type="pc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Струго-Красненского муниципального округа</w:t>
            </w: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отремонтированных объектов теплоснабжения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ед.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ед.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ед.</w:t>
            </w:r>
          </w:p>
        </w:tc>
      </w:tr>
      <w:tr>
        <w:trPr>
          <w:trHeight w:hRule="atLeast" w:val="273"/>
        </w:trPr>
        <w:tc>
          <w:tcPr>
            <w:tcW w:w="1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865" w:type="pct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Подпрограмма «Благоустройство»</w:t>
            </w:r>
          </w:p>
        </w:tc>
      </w:tr>
      <w:tr>
        <w:trPr>
          <w:trHeight w:hRule="atLeast" w:val="573"/>
        </w:trPr>
        <w:tc>
          <w:tcPr>
            <w:tcW w:w="135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834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750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Струго-Красненского муниципального округа</w:t>
            </w: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спиленных деревьев</w:t>
            </w:r>
          </w:p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2025-10 шт.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2026-10 шт.</w:t>
            </w:r>
          </w:p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Установка новых опор освещения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2025-10 шт.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2026-10 шт.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Исполнение расходных обязательств по уличному освещению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 – 100 %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 – 100 %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 – 100 %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Исполнение расходных обязательств по озеленению территорий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 – 100 %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 – 100 %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 – 100 %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ликвидированных несанкционированных свалок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2025-1 шт.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2026-1 шт.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Приведены в надлежащее состояние воинские захоронения, памятники, памятные знаки, увековечивающие память погибших при защите Отечества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ед.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2025-1 ед.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2026-1 ед.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восстановленных воинских захоронений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ед.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ед.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2026-0 ед.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планируемых мероприятий по захоронению (перезахоронению) останков погибших при защите Отечества, в том числе по их перемещению и эксгумации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2025-1 шт.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2026-1 шт.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Организация мероприятия «Сосновый бор»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2025-1 шт.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2026-1 шт.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Уровень готовности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 – 100 %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 – 0 %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 – 0 %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реализованных инициативных проектов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2024-2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2025-2 шт.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2026-2 шт.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2024-44,08 га.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2025-44,08 га.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2026-44,08 га.</w:t>
            </w:r>
          </w:p>
        </w:tc>
      </w:tr>
      <w:tr>
        <w:trPr>
          <w:trHeight w:hRule="atLeast" w:val="239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животных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2024-2 гол.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2025-2 гол.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2026-2 гол.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Реконструкция систем водоснабжения в гп.Струги Красные и д.Марьино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 –0 мп.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 – 0 мп.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 – 14500мп.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restart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restart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restart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Выполнение работ по улучшению эксплуатационных и технических характеристик участка №3 теплотрассы по улице Мира (от котельной до ТК 6) в р.п.Струги Красные (в т.ч. по замене стальной гильзы-переход под автомобильной дорогой регионального значения «Цапелька-Новоселье-Струги-Красные-Плюсса»)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 –1 усл.ед.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усл.ед.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2026-0 усл.ед.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Площадь благоустроенной территории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 – 3164 км2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 – 0 км2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 – 0 км2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Спиливание и вывоз аварийных деревьев в парке д.Хредино территориального отдела «Новоселье»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2024-16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Установка контейнерной площадки для сбора мусора в парке д.Хредино территориального отдела «Новоселье»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скамеек для детской игровой площадки в д.Марьино территориального отдела «Марьино»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2024-4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ликвидированных мест несанкционированных отходов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Исполнение расходных обязательств по озеленению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 – 100 %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 – 0 %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 – 0 %</w:t>
            </w:r>
          </w:p>
        </w:tc>
      </w:tr>
      <w:tr>
        <w:trPr>
          <w:trHeight w:hRule="atLeast" w:val="784"/>
        </w:trPr>
        <w:tc>
          <w:tcPr>
            <w:tcW w:w="13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834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«Реализация инициативного проекта»</w:t>
            </w:r>
          </w:p>
        </w:tc>
        <w:tc>
          <w:tcPr>
            <w:tcW w:w="75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Струго-Красненского муниципального округа</w:t>
            </w: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Проведение капитального ремонта участка №3 теплотрассы расположенной по ул.Мира рп.Струги Красные (от теплового колодца №6 до дома №25)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 –0,654 км.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км.</w:t>
            </w:r>
          </w:p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2026-0 км.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83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75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Струго-Красненского муниципального округа</w:t>
            </w: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Бурение скважины с установкой насоса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Расчистка территории и установка ограждения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2024-75 м.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м.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м.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саженцев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2024-40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пирса на сваях размером 4х4метра с мостиком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Подготовка территории с установкой беседки с кострищем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скамеек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2024-13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урн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2024-8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Изготовление и установка стенда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Установка контейнерной площадки для сбора мусора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вазонов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2024-2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Очистка участков под площадки и установка контейнерных площадок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2024-5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Подготовка площадки и установка альпийской горки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декоративных растений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Установка и подключение фонарей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2024-4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Устройство площадок для ТКО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2024-3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Ограждение детской площадки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2024-76 м.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м.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м.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карусели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качалки-балансир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канатного перехода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подвесной качели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</w:t>
            </w:r>
          </w:p>
        </w:tc>
      </w:tr>
      <w:tr>
        <w:trPr>
          <w:trHeight w:hRule="atLeast" w:val="784"/>
        </w:trPr>
        <w:tc>
          <w:tcPr>
            <w:tcW w:w="13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75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футбольных ворот</w:t>
            </w:r>
          </w:p>
        </w:tc>
        <w:tc>
          <w:tcPr>
            <w:tcW w:w="83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2024-1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2025-0 шт.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2026-0 шт.»</w:t>
            </w:r>
          </w:p>
        </w:tc>
      </w:tr>
      <w:tr>
        <w:trPr>
          <w:trHeight w:hRule="atLeast" w:val="288"/>
        </w:trPr>
        <w:tc>
          <w:tcPr>
            <w:tcW w:w="135" w:type="pct"/>
            <w:tcBorders>
              <w:top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834" w:type="pct"/>
            <w:tcBorders>
              <w:top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750" w:type="pct"/>
            <w:tcBorders>
              <w:top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2446" w:type="pct"/>
            <w:tcBorders>
              <w:top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835" w:type="pct"/>
            <w:tcBorders>
              <w:top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</w:tr>
    </w:tbl>
    <w:p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1.6. Таблицу «Перечень мероприятий основных мероприятий муниципальной программы» изложить в следующей редакции:</w:t>
      </w:r>
    </w:p>
    <w:tbl>
      <w:tblPr>
        <w:tblW w:w="5037" w:type="pct"/>
        <w:tblInd w:w="10" w:type="dxa"/>
      </w:tblPr>
      <w:tblGrid/>
      <w:tr>
        <w:trPr>
          <w:trHeight w:hRule="atLeast" w:val="462"/>
          <w:tblHeader/>
        </w:trPr>
        <w:tc>
          <w:tcPr>
            <w:tcW w:w="30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«№ п/п</w:t>
            </w:r>
          </w:p>
        </w:tc>
        <w:tc>
          <w:tcPr>
            <w:tcW w:w="1618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59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8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009" w:type="pct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Значения показателей</w:t>
            </w:r>
          </w:p>
        </w:tc>
      </w:tr>
      <w:tr>
        <w:trPr>
          <w:trHeight w:hRule="atLeast" w:val="288"/>
          <w:tblHeader/>
        </w:trPr>
        <w:tc>
          <w:tcPr>
            <w:tcW w:w="301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1618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1591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481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2024 год</w:t>
            </w:r>
          </w:p>
        </w:tc>
        <w:tc>
          <w:tcPr>
            <w:tcW w:w="3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2025 год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2026 год</w:t>
            </w:r>
          </w:p>
        </w:tc>
      </w:tr>
      <w:tr>
        <w:trPr>
          <w:trHeight w:hRule="atLeast" w:val="288"/>
          <w:tblHeader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>
        <w:trPr>
          <w:trHeight w:hRule="atLeast" w:val="288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699" w:type="pct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Подпрограмма «Комплексное развитие систем коммунальной инфраструктуры»</w:t>
            </w:r>
          </w:p>
        </w:tc>
      </w:tr>
      <w:tr>
        <w:trPr>
          <w:trHeight w:hRule="atLeast" w:val="288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4699" w:type="pct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«Комплексное развитие систем коммунальной инфраструктуры»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1.1.2.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Площадь помещений по содержанию, оплате взносов на капитальный ремонт муниципального жилого фонда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1.1.3.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sz w:val="20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Исполнение расходных обязательств по содержанию систем водоснабжения в сельской местности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1.1.4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Расходы по текущему ремонту крыши гостиницы рп.Струги Красные, ул.Советская,д.24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Площадь кровли гостиницы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1.1.5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Возмещение убытков организациям, оказывающим услуги населению (убытки бани)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1.1.6</w:t>
            </w:r>
          </w:p>
        </w:tc>
        <w:tc>
          <w:tcPr>
            <w:tcW w:w="1618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Реализация мероприятий по организации в границах муниципального образования элетро-,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Техническое обслуживание групповых резервуарных установок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18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Техническое обследование металлических дымовых труб котельных №1,2,4,5, расположенных в рп.Струги Красные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1.1.7</w:t>
            </w:r>
          </w:p>
        </w:tc>
        <w:tc>
          <w:tcPr>
            <w:tcW w:w="1618" w:type="pct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59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Поставка котельного оборудования с монтажом и пусконаладочными работами в рамках капитального ремонта котельной №3-а, расположенной на улице Мира в рп.Струги Красные Псковской области</w:t>
            </w:r>
          </w:p>
        </w:tc>
        <w:tc>
          <w:tcPr>
            <w:tcW w:w="48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345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18" w:type="pct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59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1.1.8</w:t>
            </w:r>
          </w:p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18" w:type="pct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Ремонт дымовых труб котельных в рп.Струги Красные</w:t>
            </w:r>
          </w:p>
        </w:tc>
        <w:tc>
          <w:tcPr>
            <w:tcW w:w="1591" w:type="pct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отремонтированных дымовых труб</w:t>
            </w:r>
          </w:p>
        </w:tc>
        <w:tc>
          <w:tcPr>
            <w:tcW w:w="481" w:type="pct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4" w:type="pct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88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699" w:type="pct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Подпрограмма «Энергосбережение и повышение энергетической эффективности»</w:t>
            </w:r>
          </w:p>
        </w:tc>
      </w:tr>
      <w:tr>
        <w:trPr>
          <w:trHeight w:hRule="atLeast" w:val="288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4699" w:type="pct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>
              <w:rPr>
                <w:sz w:val="20"/>
              </w:rPr>
              <w:t>Энергосбережение и повышение энергетической эффективности»</w:t>
            </w:r>
          </w:p>
        </w:tc>
      </w:tr>
      <w:tr>
        <w:trPr>
          <w:trHeight w:hRule="atLeast" w:val="288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2.1.1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color w:val="000000"/>
                <w:sz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отремонтированных объектов теплоснабжения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88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699" w:type="pct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Подпрограмма «Благоустройство»</w:t>
            </w:r>
          </w:p>
        </w:tc>
      </w:tr>
      <w:tr>
        <w:trPr>
          <w:trHeight w:hRule="atLeast" w:val="288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4699" w:type="pct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«Организация благоустройства и озеленения территории»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3.1.1.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Расходы на содержание кладбищ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спиленных деревьев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3.1.2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Расходы на содержание и установку новых опор освещения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Установка новых опор освещения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3.1.3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Расходы на уличное освещение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Исполнение расходных обязательств по уличному освещению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3.1.4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Расходы на озеленение территорий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Исполнение расходных обязательств по озеленению территорий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3.1.5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ликвидированных несанкционированных свалок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3.1.6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59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Приведены в надлежащее состояние воинские захоронения, памятники, памятные знаки, увековечивающие память погибших при защите Отечества</w:t>
            </w:r>
          </w:p>
        </w:tc>
        <w:tc>
          <w:tcPr>
            <w:tcW w:w="48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345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59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3.1.7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восстановленных воинских захоронений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3.1.8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планируемых мероприятий по захоронению (перезахоронению) останков погибших при защите Отечества, в том числе по их перемещению и эксгумации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3.1.9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Мероприятия, проводимые с присвоением почетного звания Псковской области «Край партизанской славы»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Организация мероприятия «Сосновый бор»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3.1.10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Мероприятия по изготовлению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Уровень готовности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3.1.11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Расходы на реализацию инициативных проектов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реализованных инициативных проектов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3.1.12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59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</w:p>
        </w:tc>
        <w:tc>
          <w:tcPr>
            <w:tcW w:w="48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га.</w:t>
            </w:r>
          </w:p>
        </w:tc>
        <w:tc>
          <w:tcPr>
            <w:tcW w:w="345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44,08</w:t>
            </w:r>
          </w:p>
        </w:tc>
        <w:tc>
          <w:tcPr>
            <w:tcW w:w="344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44,08</w:t>
            </w:r>
          </w:p>
        </w:tc>
        <w:tc>
          <w:tcPr>
            <w:tcW w:w="320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44,08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159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3.1.13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животных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гол.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3.1.14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Реконструкция систем водоснабжения в гп.Струги Красные и д.Марьино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мп.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14500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3.1.15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Выполнение работ по ремонту участка №3 теплотрассы по ул.Мира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Выполнение работ по улучшению эксплуатационных и технических характеристик участка №3 теплотрассы по улице Мира (от котельной до ТК 6) в р.п.Струги Красные (в т.ч. по замене стальной гильзы-переход под автомобильной дорогой регионального значения «Цапелька-Новоселье-Струги-Красные-Плюсса»)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усл.ед.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3.1.16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Площадь благоустроенной территории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км2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3.1.17</w:t>
            </w:r>
          </w:p>
        </w:tc>
        <w:tc>
          <w:tcPr>
            <w:tcW w:w="1618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Спиливание и вывоз аварийных деревьев в парке д.Хредино территориального отдела «Новоселье»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18" w:type="pct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Установка контейнерной площадки для сбора мусора</w:t>
            </w:r>
            <w:r>
              <w:t xml:space="preserve"> </w:t>
            </w:r>
            <w:r>
              <w:rPr>
                <w:sz w:val="20"/>
              </w:rPr>
              <w:t>в парке д.Хредино территориального отдела «Новоселье»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18" w:type="pct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скамеек для детской игровой площадки в д.Марьино территориального отдела «Марьино»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3.1.18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Расходы на ликвидацию мест несанкционированного размещения отходов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Количество ликвидированных мест несанкционированных отходов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3.1.19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Расходы на озеленение</w:t>
            </w:r>
          </w:p>
        </w:tc>
        <w:tc>
          <w:tcPr>
            <w:tcW w:w="159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Исполнение расходных обязательств по озеленению</w:t>
            </w:r>
          </w:p>
        </w:tc>
        <w:tc>
          <w:tcPr>
            <w:tcW w:w="481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45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4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699" w:type="pct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color w:val="FF0000"/>
                <w:sz w:val="20"/>
              </w:rPr>
            </w:pPr>
            <w:r>
              <w:rPr>
                <w:sz w:val="20"/>
              </w:rPr>
              <w:t>Основное мероприятие «Реализация инициативного проекта»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«Тепло-в каждый дом»</w:t>
            </w:r>
          </w:p>
        </w:tc>
        <w:tc>
          <w:tcPr>
            <w:tcW w:w="159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Проведение капитального ремонта участка №3 теплотрассы расположенной по ул.Мира рп.Струги Красные (от теплового колодца №6 до дома №25)</w:t>
            </w:r>
          </w:p>
        </w:tc>
        <w:tc>
          <w:tcPr>
            <w:tcW w:w="481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345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0,654</w:t>
            </w:r>
          </w:p>
        </w:tc>
        <w:tc>
          <w:tcPr>
            <w:tcW w:w="344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8" w:space="0" w:shadow="0" w:frame="0" w:color="000000"/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«Реализация инициативного проекта «Тепло-в каждый дом»</w:t>
            </w:r>
          </w:p>
        </w:tc>
        <w:tc>
          <w:tcPr>
            <w:tcW w:w="1591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8" w:space="0" w:shadow="0" w:frame="0" w:color="000000"/>
              <w:bottom w:val="single" w:sz="4" w:space="0" w:shadow="0" w:frame="0" w:color="auto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4699" w:type="pct"/>
            <w:gridSpan w:val="6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"Вода для жизни")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Бурение скважины с установкой насоса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"Вода для жизни")"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3.3.2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"Благоустройство парка с.Новоселье")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Расчистка территории и установка ограждения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саженцев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"Благоустройство парка с.Новоселье")"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3.3.3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"Живописный пляж")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пирса на сваях размером 4х4метра с мостиком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"Живописный пляж")"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3.3.4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Подготовка территории с установкой беседки с кострищем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скамеек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урн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3.3.5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"Живет деревня")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скамеек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Изготовление и установка стенда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урн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Установка контейнерной площадки для сбора мусора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саженцев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вазонов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"Живет деревня")"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3.3.6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ТКО")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Очистка участков под площадки и установка контейнерных площадок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ТКО")"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3.3.7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"Уголок единения с природой")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Подготовка площадки и установка альпийской горки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скамеек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декоративных растений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"Уголок единения с природой")"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3.3.8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"Светлая улица")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Установка и подключение фонарей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"Светлая улица")"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3.3.9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Устройство площадок для ТКО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3.3.10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д.Марьино")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Ограждение детской площадки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д.Марьино")"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3.3.11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м.Владимирский Лагерь")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скамеек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карусели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качалки-балансир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канатного перехода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урн</w:t>
            </w:r>
          </w:p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подвесной качели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м.Владимирский Лагерь")"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  <w:tr>
        <w:trPr>
          <w:trHeight w:hRule="atLeast" w:val="239"/>
        </w:trPr>
        <w:tc>
          <w:tcPr>
            <w:tcW w:w="30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3.3.12</w:t>
            </w: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ТОС "Футбольные ворота")</w:t>
            </w:r>
          </w:p>
        </w:tc>
        <w:tc>
          <w:tcPr>
            <w:tcW w:w="159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Приобретение и установка футбольных ворот</w:t>
            </w:r>
          </w:p>
        </w:tc>
        <w:tc>
          <w:tcPr>
            <w:tcW w:w="48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45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0»</w:t>
            </w:r>
          </w:p>
        </w:tc>
      </w:tr>
      <w:tr>
        <w:trPr>
          <w:trHeight w:hRule="atLeast" w:val="239"/>
        </w:trPr>
        <w:tc>
          <w:tcPr>
            <w:tcW w:w="30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6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  <w:r>
              <w:rPr>
                <w:sz w:val="20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159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rPr>
                <w:sz w:val="20"/>
              </w:rPr>
            </w:pPr>
          </w:p>
        </w:tc>
        <w:tc>
          <w:tcPr>
            <w:tcW w:w="481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5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44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320" w:type="pct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 w:val="0"/>
              <w:jc w:val="center"/>
              <w:rPr>
                <w:sz w:val="20"/>
              </w:rPr>
            </w:pPr>
          </w:p>
        </w:tc>
      </w:tr>
    </w:tbl>
    <w:p>
      <w:pPr>
        <w:widowControl w:val="0"/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1.7. </w:t>
      </w:r>
      <w:r>
        <w:rPr>
          <w:color w:val="000000"/>
          <w:sz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следующей редакции:</w:t>
      </w:r>
    </w:p>
    <w:p>
      <w:pPr>
        <w:widowControl w:val="0"/>
        <w:ind w:firstLine="709"/>
        <w:jc w:val="both"/>
        <w:rPr>
          <w:color w:val="000000"/>
          <w:sz w:val="28"/>
        </w:rPr>
      </w:pPr>
    </w:p>
    <w:p>
      <w:pPr>
        <w:widowControl w:val="0"/>
        <w:ind w:firstLine="709"/>
        <w:jc w:val="both"/>
        <w:rPr>
          <w:color w:val="000000"/>
          <w:sz w:val="28"/>
        </w:rPr>
      </w:pPr>
    </w:p>
    <w:tbl>
      <w:tblPr>
        <w:tblW w:w="10569" w:type="dxa"/>
        <w:tblInd w:w="113" w:type="dxa"/>
        <w:tblLook w:val="04A0"/>
      </w:tblPr>
      <w:tblGrid/>
      <w:tr>
        <w:trPr>
          <w:trHeight w:hRule="atLeast" w:val="300"/>
          <w:tblHeader/>
        </w:trPr>
        <w:tc>
          <w:tcPr>
            <w:tcW w:w="57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«№</w:t>
            </w:r>
          </w:p>
        </w:tc>
        <w:tc>
          <w:tcPr>
            <w:tcW w:w="1753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665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Источники финансирования</w:t>
            </w:r>
          </w:p>
        </w:tc>
        <w:tc>
          <w:tcPr>
            <w:tcW w:w="5071" w:type="dxa"/>
            <w:gridSpan w:val="4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Оценка расходов (руб.), годы</w:t>
            </w:r>
          </w:p>
        </w:tc>
      </w:tr>
      <w:tr>
        <w:trPr>
          <w:trHeight w:hRule="atLeast" w:val="989"/>
          <w:tblHeader/>
        </w:trPr>
        <w:tc>
          <w:tcPr>
            <w:tcW w:w="57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</w:tr>
      <w:tr>
        <w:trPr>
          <w:trHeight w:hRule="atLeast" w:val="300"/>
          <w:tblHeader/>
        </w:trPr>
        <w:tc>
          <w:tcPr>
            <w:tcW w:w="576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</w:tr>
      <w:tr>
        <w:trPr>
          <w:trHeight w:hRule="atLeast" w:val="300"/>
        </w:trPr>
        <w:tc>
          <w:tcPr>
            <w:tcW w:w="576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50258397,88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15418282,83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249694040,41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315370721,12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4527000,00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238800797,98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243827797,98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23068771,50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25400771,50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26689626,38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9725282,83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9727242,43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46142151,64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источники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576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26522797,84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5890727,27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6086686,87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38500211,98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4527000,00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4721000,00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9248000,00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10438997,84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1363727,27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1365686,87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13168411,98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источники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576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26522797,84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5890727,27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6086686,87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38500211,98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4527000,00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4721000,00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9248000,00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10438997,84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1363727,27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1365686,87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13168411,98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источники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576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источники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576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источники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576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«Благоустройство»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23735600,04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9527555,56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243607353,54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276870509,14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234079797,98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234579797,98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6984971,50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9316971,50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16250628,54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8361555,56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8361555,56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32973739,66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источники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576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14577335,04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9527555,56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243607353,54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267712244,14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234079797,98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234579797,98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1171092,50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3503092,50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12906242,54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8361555,56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8361555,56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29629353,66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источники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576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1.3.2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"Реализация инициативного проекта"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2850000,00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2150000,00</w:t>
            </w:r>
          </w:p>
        </w:tc>
      </w:tr>
      <w:tr>
        <w:trPr>
          <w:trHeight w:hRule="atLeast" w:val="450"/>
        </w:trPr>
        <w:tc>
          <w:tcPr>
            <w:tcW w:w="576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shadow="0" w:frame="0" w:color="000000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источники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w="576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</w:t>
            </w:r>
          </w:p>
        </w:tc>
        <w:tc>
          <w:tcPr>
            <w:tcW w:w="1753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150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665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161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4158265,00</w:t>
            </w:r>
          </w:p>
        </w:tc>
        <w:tc>
          <w:tcPr>
            <w:tcW w:w="1275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4158265,00</w:t>
            </w:r>
          </w:p>
        </w:tc>
      </w:tr>
      <w:tr>
        <w:trPr>
          <w:trHeight w:hRule="atLeast" w:val="465"/>
        </w:trPr>
        <w:tc>
          <w:tcPr>
            <w:tcW w:w="576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465"/>
        </w:trPr>
        <w:tc>
          <w:tcPr>
            <w:tcW w:w="576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2963879,00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2963879,00</w:t>
            </w:r>
          </w:p>
        </w:tc>
      </w:tr>
      <w:tr>
        <w:trPr>
          <w:trHeight w:hRule="atLeast" w:val="465"/>
        </w:trPr>
        <w:tc>
          <w:tcPr>
            <w:tcW w:w="576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1194386,00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1194386,00</w:t>
            </w:r>
          </w:p>
        </w:tc>
      </w:tr>
      <w:tr>
        <w:trPr>
          <w:trHeight w:hRule="atLeast" w:val="870"/>
        </w:trPr>
        <w:tc>
          <w:tcPr>
            <w:tcW w:w="576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753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504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источники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0,00»</w:t>
            </w:r>
          </w:p>
        </w:tc>
      </w:tr>
    </w:tbl>
    <w:p>
      <w:pPr>
        <w:widowControl w:val="0"/>
        <w:jc w:val="both"/>
        <w:rPr>
          <w:color w:val="000000"/>
          <w:sz w:val="28"/>
        </w:rPr>
      </w:pPr>
    </w:p>
    <w:p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1.8. Таблицу «Ресурсное обеспечение реализации муниципальной программы за счет средств реализации федерального и областного бюджета» изложить в следующей редакции:</w:t>
      </w:r>
    </w:p>
    <w:tbl>
      <w:tblPr>
        <w:tblW w:w="10421" w:type="dxa"/>
        <w:tblInd w:w="113" w:type="dxa"/>
        <w:tblLook w:val="04A0"/>
      </w:tblPr>
      <w:tblGrid/>
      <w:tr>
        <w:trPr>
          <w:trHeight w:hRule="atLeast" w:val="1245"/>
          <w:tblHeader/>
        </w:trPr>
        <w:tc>
          <w:tcPr>
            <w:tcW w:w="801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«№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программы, подпрограммы, основного мероприятия, мероприятия, бюджет</w:t>
            </w:r>
          </w:p>
        </w:tc>
        <w:tc>
          <w:tcPr>
            <w:tcW w:w="2099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4783" w:type="dxa"/>
            <w:gridSpan w:val="4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Оценка расходов (руб.), годы</w:t>
            </w:r>
          </w:p>
        </w:tc>
      </w:tr>
      <w:tr>
        <w:trPr>
          <w:trHeight w:hRule="atLeast" w:val="300"/>
          <w:tblHeader/>
        </w:trPr>
        <w:tc>
          <w:tcPr>
            <w:tcW w:w="801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Описание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ГРБС_Описание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</w:tr>
      <w:tr>
        <w:trPr>
          <w:trHeight w:hRule="atLeast" w:val="300"/>
          <w:tblHeader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</w:tr>
      <w:tr>
        <w:trPr>
          <w:trHeight w:hRule="atLeast" w:val="1224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23568771,50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239966797,98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269228569,48</w:t>
            </w:r>
          </w:p>
        </w:tc>
      </w:tr>
      <w:tr>
        <w:trPr>
          <w:trHeight w:hRule="atLeast" w:val="69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4527000,00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238800797,98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243827797,98</w:t>
            </w:r>
          </w:p>
        </w:tc>
      </w:tr>
      <w:tr>
        <w:trPr>
          <w:trHeight w:hRule="atLeast" w:val="685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23068771,50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25400771,50</w:t>
            </w:r>
          </w:p>
        </w:tc>
      </w:tr>
      <w:tr>
        <w:trPr>
          <w:trHeight w:hRule="atLeast" w:val="765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4527000,00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4721000,00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25331800,00</w:t>
            </w:r>
          </w:p>
        </w:tc>
      </w:tr>
      <w:tr>
        <w:trPr>
          <w:trHeight w:hRule="atLeast" w:val="675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2099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4527000,00</w:t>
            </w:r>
          </w:p>
        </w:tc>
        <w:tc>
          <w:tcPr>
            <w:tcW w:w="1275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4721000,00</w:t>
            </w:r>
          </w:p>
        </w:tc>
        <w:tc>
          <w:tcPr>
            <w:tcW w:w="1276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9248000,00</w:t>
            </w:r>
          </w:p>
        </w:tc>
      </w:tr>
      <w:tr>
        <w:trPr>
          <w:trHeight w:hRule="atLeast" w:val="67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  <w:tc>
          <w:tcPr>
            <w:tcW w:w="1071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</w:tr>
      <w:tr>
        <w:trPr>
          <w:trHeight w:hRule="atLeast" w:val="720"/>
        </w:trPr>
        <w:tc>
          <w:tcPr>
            <w:tcW w:w="801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2099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  <w:tc>
          <w:tcPr>
            <w:tcW w:w="1071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4527000,00</w:t>
            </w:r>
          </w:p>
        </w:tc>
        <w:tc>
          <w:tcPr>
            <w:tcW w:w="1275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4721000,00</w:t>
            </w:r>
          </w:p>
        </w:tc>
        <w:tc>
          <w:tcPr>
            <w:tcW w:w="1276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25331800,00</w:t>
            </w:r>
          </w:p>
        </w:tc>
      </w:tr>
      <w:tr>
        <w:trPr>
          <w:trHeight w:hRule="atLeast" w:val="675"/>
        </w:trPr>
        <w:tc>
          <w:tcPr>
            <w:tcW w:w="801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2099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4527000,00</w:t>
            </w:r>
          </w:p>
        </w:tc>
        <w:tc>
          <w:tcPr>
            <w:tcW w:w="1275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4721000,00</w:t>
            </w:r>
          </w:p>
        </w:tc>
        <w:tc>
          <w:tcPr>
            <w:tcW w:w="1276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9248000,00</w:t>
            </w:r>
          </w:p>
        </w:tc>
      </w:tr>
      <w:tr>
        <w:trPr>
          <w:trHeight w:hRule="atLeast" w:val="675"/>
        </w:trPr>
        <w:tc>
          <w:tcPr>
            <w:tcW w:w="801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  <w:tc>
          <w:tcPr>
            <w:tcW w:w="1071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</w:tr>
      <w:tr>
        <w:trPr>
          <w:trHeight w:hRule="atLeast" w:val="1205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1.1.1.1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99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071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4527000,00</w:t>
            </w:r>
          </w:p>
        </w:tc>
        <w:tc>
          <w:tcPr>
            <w:tcW w:w="1275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4721000,00</w:t>
            </w:r>
          </w:p>
        </w:tc>
        <w:tc>
          <w:tcPr>
            <w:tcW w:w="1276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9248000,00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2099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099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1.1.1.2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16083800,00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90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780"/>
        </w:trPr>
        <w:tc>
          <w:tcPr>
            <w:tcW w:w="801" w:type="dxa"/>
            <w:tcBorders>
              <w:top w:val="single" w:sz="4" w:space="0" w:shadow="0" w:frame="0" w:color="auto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1.2.1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780"/>
        </w:trPr>
        <w:tc>
          <w:tcPr>
            <w:tcW w:w="801" w:type="dxa"/>
            <w:tcBorders>
              <w:top w:val="single" w:sz="4" w:space="0" w:shadow="0" w:frame="0" w:color="auto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1.2.2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645"/>
        </w:trPr>
        <w:tc>
          <w:tcPr>
            <w:tcW w:w="801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1671092,50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235245797,98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238082890,48</w:t>
            </w:r>
          </w:p>
        </w:tc>
      </w:tr>
      <w:tr>
        <w:trPr>
          <w:trHeight w:hRule="atLeast" w:val="697"/>
        </w:trPr>
        <w:tc>
          <w:tcPr>
            <w:tcW w:w="801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234079797,98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234579797,98</w:t>
            </w:r>
          </w:p>
        </w:tc>
      </w:tr>
      <w:tr>
        <w:trPr>
          <w:trHeight w:hRule="atLeast" w:val="679"/>
        </w:trPr>
        <w:tc>
          <w:tcPr>
            <w:tcW w:w="801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6984971,50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9316971,50</w:t>
            </w:r>
          </w:p>
        </w:tc>
      </w:tr>
      <w:tr>
        <w:trPr>
          <w:trHeight w:hRule="atLeast" w:val="750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1671092,50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235245797,98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238082890,48</w:t>
            </w:r>
          </w:p>
        </w:tc>
      </w:tr>
      <w:tr>
        <w:trPr>
          <w:trHeight w:hRule="atLeast" w:val="66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234079797,98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234579797,98</w:t>
            </w:r>
          </w:p>
        </w:tc>
      </w:tr>
      <w:tr>
        <w:trPr>
          <w:trHeight w:hRule="atLeast" w:val="696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1171092,50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3503092,50</w:t>
            </w:r>
          </w:p>
        </w:tc>
      </w:tr>
      <w:tr>
        <w:trPr>
          <w:trHeight w:hRule="atLeast" w:val="765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1.3.1.1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878042,00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878000,00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878000,00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2634042,00</w:t>
            </w:r>
          </w:p>
        </w:tc>
      </w:tr>
      <w:tr>
        <w:trPr>
          <w:trHeight w:hRule="atLeast" w:val="285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2325"/>
        </w:trPr>
        <w:tc>
          <w:tcPr>
            <w:tcW w:w="801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1.3.1.2</w:t>
            </w: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505050,50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505050,50</w:t>
            </w:r>
          </w:p>
        </w:tc>
      </w:tr>
      <w:tr>
        <w:trPr>
          <w:trHeight w:hRule="atLeast" w:val="270"/>
        </w:trPr>
        <w:tc>
          <w:tcPr>
            <w:tcW w:w="801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2099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  <w:tc>
          <w:tcPr>
            <w:tcW w:w="1071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</w:tr>
      <w:tr>
        <w:trPr>
          <w:trHeight w:hRule="atLeast" w:val="270"/>
        </w:trPr>
        <w:tc>
          <w:tcPr>
            <w:tcW w:w="801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5050,50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5050,50</w:t>
            </w:r>
          </w:p>
        </w:tc>
      </w:tr>
      <w:tr>
        <w:trPr>
          <w:trHeight w:hRule="atLeast" w:val="1869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1.3.1.3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2099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53000,00</w:t>
            </w:r>
          </w:p>
        </w:tc>
        <w:tc>
          <w:tcPr>
            <w:tcW w:w="1276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159000,00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890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1.3.1.4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105000,00</w:t>
            </w:r>
          </w:p>
        </w:tc>
      </w:tr>
      <w:tr>
        <w:trPr>
          <w:trHeight w:hRule="atLeast" w:val="225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946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1.3.1.5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600000,00</w:t>
            </w:r>
          </w:p>
        </w:tc>
      </w:tr>
      <w:tr>
        <w:trPr>
          <w:trHeight w:hRule="atLeast" w:val="225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743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234079797,98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234079797,98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673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Основное мероприятие "Реализация инициативного проекта"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2850000,00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2850000,00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532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1.3.2.1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Реализация инициативного проекта "Тепло-в каждый дом"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2850000,00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2850000,00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253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2963879,00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2963879,00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232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"Вода для жизни")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441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"Благоустройство парка с.Новоселье")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182500,00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182500,00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097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"Живописный пляж")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249879,00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249879,00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375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253000,00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253000,00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173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"Живет деревня")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146000,00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146000,00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166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ТКО")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345000,00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345000,00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160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"Уголок единения с природой")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297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"Светлая улица")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182500,00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182500,00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534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466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д.Марьино")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676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1.3.3.11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м.Владимирский Лагерь")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300000,00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  <w:tr>
        <w:trPr>
          <w:trHeight w:hRule="atLeast" w:val="1095"/>
        </w:trPr>
        <w:tc>
          <w:tcPr>
            <w:tcW w:w="80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1.3.3.12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"Футбольные ворота")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70000,00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noWrap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70000,00»</w:t>
            </w:r>
          </w:p>
        </w:tc>
      </w:tr>
      <w:tr>
        <w:trPr>
          <w:trHeight w:hRule="atLeast" w:val="300"/>
        </w:trPr>
        <w:tc>
          <w:tcPr>
            <w:tcW w:w="80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2099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</w:p>
        </w:tc>
      </w:tr>
    </w:tbl>
    <w:p>
      <w:pPr>
        <w:suppressAutoHyphens w:val="0"/>
        <w:jc w:val="both"/>
        <w:rPr>
          <w:sz w:val="28"/>
        </w:rPr>
      </w:pPr>
    </w:p>
    <w:p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1.9. Таблицу «Ресурсное обеспечение реализации муниципальной программы за счет средств бюджета муниципального образования» изложить в следующей редакции:</w:t>
      </w:r>
    </w:p>
    <w:tbl>
      <w:tblPr>
        <w:tblW w:w="10512" w:type="dxa"/>
        <w:tblInd w:w="113" w:type="dxa"/>
        <w:tblLook w:val="04A0"/>
      </w:tblPr>
      <w:tblGrid/>
      <w:tr>
        <w:trPr>
          <w:trHeight w:hRule="atLeast" w:val="1320"/>
          <w:tblHeader/>
        </w:trPr>
        <w:tc>
          <w:tcPr>
            <w:tcW w:w="801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«№</w:t>
            </w:r>
          </w:p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22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программы, подпрограммы, основного мероприятия</w:t>
            </w:r>
          </w:p>
        </w:tc>
        <w:tc>
          <w:tcPr>
            <w:tcW w:w="2099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4590" w:type="dxa"/>
            <w:gridSpan w:val="4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Оценка расходов (руб.), годы</w:t>
            </w:r>
          </w:p>
        </w:tc>
      </w:tr>
      <w:tr>
        <w:trPr>
          <w:trHeight w:hRule="atLeast" w:val="300"/>
          <w:tblHeader/>
        </w:trPr>
        <w:tc>
          <w:tcPr>
            <w:tcW w:w="801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Описание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ГРБС_Описание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</w:tr>
      <w:tr>
        <w:trPr>
          <w:trHeight w:hRule="atLeast" w:val="300"/>
          <w:tblHeader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</w:tr>
      <w:tr>
        <w:trPr>
          <w:trHeight w:hRule="atLeast" w:val="124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26689626,38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9725282,83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9727242,43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46142151,64</w:t>
            </w:r>
          </w:p>
        </w:tc>
      </w:tr>
      <w:tr>
        <w:trPr>
          <w:trHeight w:hRule="atLeast" w:val="72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10438997,84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1363727,27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1365686,87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13168411,98</w:t>
            </w:r>
          </w:p>
        </w:tc>
      </w:tr>
      <w:tr>
        <w:trPr>
          <w:trHeight w:hRule="atLeast" w:val="67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10438997,84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1363727,27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1365686,87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13168411,98</w:t>
            </w:r>
          </w:p>
        </w:tc>
      </w:tr>
      <w:tr>
        <w:trPr>
          <w:trHeight w:hRule="atLeast" w:val="773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1584000,00</w:t>
            </w:r>
          </w:p>
        </w:tc>
      </w:tr>
      <w:tr>
        <w:trPr>
          <w:trHeight w:hRule="atLeast" w:val="99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929158,23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2509158,23</w:t>
            </w:r>
          </w:p>
        </w:tc>
      </w:tr>
      <w:tr>
        <w:trPr>
          <w:trHeight w:hRule="atLeast" w:val="118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45727,27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47686,87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93414,14</w:t>
            </w:r>
          </w:p>
        </w:tc>
      </w:tr>
      <w:tr>
        <w:trPr>
          <w:trHeight w:hRule="atLeast" w:val="773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текущему ремонту крыши гостиницы рп.Струги Красные, ул.Советская, д.24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2537000,00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2537000,00</w:t>
            </w:r>
          </w:p>
        </w:tc>
      </w:tr>
      <w:tr>
        <w:trPr>
          <w:trHeight w:hRule="atLeast" w:val="1267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1560000,00</w:t>
            </w:r>
          </w:p>
        </w:tc>
      </w:tr>
      <w:tr>
        <w:trPr>
          <w:trHeight w:hRule="atLeast" w:val="1696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мероприятий по организации в границах муниципального образования электро-, тепло-,газо-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1077334,35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1077334,35</w:t>
            </w:r>
          </w:p>
        </w:tc>
      </w:tr>
      <w:tr>
        <w:trPr>
          <w:trHeight w:hRule="atLeast" w:val="1198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2407505,26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2407505,26</w:t>
            </w:r>
          </w:p>
        </w:tc>
      </w:tr>
      <w:tr>
        <w:trPr>
          <w:trHeight w:hRule="atLeast" w:val="632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Ремонт дымовых труб котельных в рп.Струги Красные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1400000,00</w:t>
            </w:r>
          </w:p>
        </w:tc>
      </w:tr>
      <w:tr>
        <w:trPr>
          <w:trHeight w:hRule="atLeast" w:val="69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69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652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1.2.1.2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</w:tr>
      <w:tr>
        <w:trPr>
          <w:trHeight w:hRule="atLeast" w:val="57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16250628,54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8361555,56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8361555,56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32973739,66</w:t>
            </w:r>
          </w:p>
        </w:tc>
      </w:tr>
      <w:tr>
        <w:trPr>
          <w:trHeight w:hRule="atLeast" w:val="76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12906242,54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8361555,56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8361555,56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29629353,66</w:t>
            </w:r>
          </w:p>
        </w:tc>
      </w:tr>
      <w:tr>
        <w:trPr>
          <w:trHeight w:hRule="atLeast" w:val="39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кладбищ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318200,00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278000,00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874200,00</w:t>
            </w:r>
          </w:p>
        </w:tc>
      </w:tr>
      <w:tr>
        <w:trPr>
          <w:trHeight w:hRule="atLeast" w:val="58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и установку новых опор освещения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616800,00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647000,00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1910800,00</w:t>
            </w:r>
          </w:p>
        </w:tc>
      </w:tr>
      <w:tr>
        <w:trPr>
          <w:trHeight w:hRule="atLeast" w:val="51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уличное освещение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4511892,01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3808000,00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3808000,00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12127892,01</w:t>
            </w:r>
          </w:p>
        </w:tc>
      </w:tr>
      <w:tr>
        <w:trPr>
          <w:trHeight w:hRule="atLeast" w:val="52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озеленение территорий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1045550,00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3177550,00</w:t>
            </w:r>
          </w:p>
        </w:tc>
      </w:tr>
      <w:tr>
        <w:trPr>
          <w:trHeight w:hRule="atLeast" w:val="85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984000,00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2952000,00</w:t>
            </w:r>
          </w:p>
        </w:tc>
      </w:tr>
      <w:tr>
        <w:trPr>
          <w:trHeight w:hRule="atLeast" w:val="109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изготовлению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2097514,79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2097514,79</w:t>
            </w:r>
          </w:p>
        </w:tc>
      </w:tr>
      <w:tr>
        <w:trPr>
          <w:trHeight w:hRule="atLeast" w:val="82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Мероприятия, проводимые с присвоением почетного звания Псковской области «Край партизанской славы»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1500000,00</w:t>
            </w:r>
          </w:p>
        </w:tc>
      </w:tr>
      <w:tr>
        <w:trPr>
          <w:trHeight w:hRule="atLeast" w:val="90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315000,00</w:t>
            </w:r>
          </w:p>
        </w:tc>
      </w:tr>
      <w:tr>
        <w:trPr>
          <w:trHeight w:hRule="atLeast" w:val="54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Расходы на реализацию инициативных проектов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781000,00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2343000,00</w:t>
            </w:r>
          </w:p>
        </w:tc>
      </w:tr>
      <w:tr>
        <w:trPr>
          <w:trHeight w:hRule="atLeast" w:val="1907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600000,00</w:t>
            </w:r>
          </w:p>
        </w:tc>
      </w:tr>
      <w:tr>
        <w:trPr>
          <w:trHeight w:hRule="atLeast" w:val="773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1.3.1.11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97560,22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97555,56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97555,56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292671,34</w:t>
            </w:r>
          </w:p>
        </w:tc>
      </w:tr>
      <w:tr>
        <w:trPr>
          <w:trHeight w:hRule="atLeast" w:val="1833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1.3.1.12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5101,52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5101,52</w:t>
            </w:r>
          </w:p>
        </w:tc>
      </w:tr>
      <w:tr>
        <w:trPr>
          <w:trHeight w:hRule="atLeast" w:val="67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1.3.1.13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Выполнение работ по ремонту участка №3 теплотрассы по ул.Мира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395624,00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395624,00</w:t>
            </w:r>
          </w:p>
        </w:tc>
      </w:tr>
      <w:tr>
        <w:trPr>
          <w:trHeight w:hRule="atLeast" w:val="708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1.3.1.14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Благоустройство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600000,00</w:t>
            </w:r>
          </w:p>
        </w:tc>
      </w:tr>
      <w:tr>
        <w:trPr>
          <w:trHeight w:hRule="atLeast" w:val="831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1.3.1.15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Расходы на ликвидацию мест несанкционированного размещения отходов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300000,00</w:t>
            </w:r>
          </w:p>
        </w:tc>
      </w:tr>
      <w:tr>
        <w:trPr>
          <w:trHeight w:hRule="atLeast" w:val="702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1.3.1.16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Расходы на озеленение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138000,00</w:t>
            </w:r>
          </w:p>
        </w:tc>
      </w:tr>
      <w:tr>
        <w:trPr>
          <w:trHeight w:hRule="atLeast" w:val="698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Основное мероприятие "Реализация инициативного проекта"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2150000,00</w:t>
            </w:r>
          </w:p>
        </w:tc>
      </w:tr>
      <w:tr>
        <w:trPr>
          <w:trHeight w:hRule="atLeast" w:val="693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1.3.2.1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Софинансирование мероприятия "Реализация инициативного проекта "Тепло-в каждый дом"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2150000,00</w:t>
            </w:r>
          </w:p>
        </w:tc>
      </w:tr>
      <w:tr>
        <w:trPr>
          <w:trHeight w:hRule="atLeast" w:val="84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1194386,00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1194386,00</w:t>
            </w:r>
          </w:p>
        </w:tc>
      </w:tr>
      <w:tr>
        <w:trPr>
          <w:trHeight w:hRule="atLeast" w:val="931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"Вода для жизни")"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233000,00</w:t>
            </w:r>
          </w:p>
        </w:tc>
      </w:tr>
      <w:tr>
        <w:trPr>
          <w:trHeight w:hRule="atLeast" w:val="150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"Благоустройство парка с.Новоселье")"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67500,00</w:t>
            </w:r>
          </w:p>
        </w:tc>
      </w:tr>
      <w:tr>
        <w:trPr>
          <w:trHeight w:hRule="atLeast" w:val="1198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"Живописный пляж")"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85000,00</w:t>
            </w:r>
          </w:p>
        </w:tc>
      </w:tr>
      <w:tr>
        <w:trPr>
          <w:trHeight w:hRule="atLeast" w:val="1284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92910,00</w:t>
            </w:r>
          </w:p>
        </w:tc>
      </w:tr>
      <w:tr>
        <w:trPr>
          <w:trHeight w:hRule="atLeast" w:val="1107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"Живет деревня")"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54000,00</w:t>
            </w:r>
          </w:p>
        </w:tc>
      </w:tr>
      <w:tr>
        <w:trPr>
          <w:trHeight w:hRule="atLeast" w:val="128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ТКО")"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142251,00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142251,00</w:t>
            </w:r>
          </w:p>
        </w:tc>
      </w:tr>
      <w:tr>
        <w:trPr>
          <w:trHeight w:hRule="atLeast" w:val="1373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"Уголок единения с природой")"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124712,00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124712,00</w:t>
            </w:r>
          </w:p>
        </w:tc>
      </w:tr>
      <w:tr>
        <w:trPr>
          <w:trHeight w:hRule="atLeast" w:val="1237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"Светлая улица")"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67500,00</w:t>
            </w:r>
          </w:p>
        </w:tc>
      </w:tr>
      <w:tr>
        <w:trPr>
          <w:trHeight w:hRule="atLeast" w:val="1835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56750,00</w:t>
            </w:r>
          </w:p>
        </w:tc>
      </w:tr>
      <w:tr>
        <w:trPr>
          <w:trHeight w:hRule="atLeast" w:val="1452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д.Марьино")"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96610,00</w:t>
            </w:r>
          </w:p>
        </w:tc>
      </w:tr>
      <w:tr>
        <w:trPr>
          <w:trHeight w:hRule="atLeast" w:val="1558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1.3.3.11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м.Владимирский Лагерь")"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136272,00</w:t>
            </w:r>
          </w:p>
        </w:tc>
      </w:tr>
      <w:tr>
        <w:trPr>
          <w:trHeight w:hRule="atLeast" w:val="1440"/>
        </w:trPr>
        <w:tc>
          <w:tcPr>
            <w:tcW w:w="801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1.3.3.12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uppressAutoHyphens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37881,00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suppressAutoHyphens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37881,00»</w:t>
            </w:r>
          </w:p>
        </w:tc>
      </w:tr>
    </w:tbl>
    <w:p>
      <w:pPr>
        <w:suppressAutoHyphens w:val="0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Струго-Красненского муниципального округа Псковской области в сети Интернет.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заместителя Главы Администрации округа – Андреева С.Н.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И.о.Главы </w:t>
      </w:r>
      <w:r>
        <w:rPr>
          <w:sz w:val="28"/>
        </w:rPr>
        <w:t>А</w:t>
      </w:r>
      <w:r>
        <w:rPr>
          <w:sz w:val="28"/>
        </w:rPr>
        <w:t>дминистра</w:t>
      </w:r>
      <w:r>
        <w:rPr>
          <w:sz w:val="28"/>
        </w:rPr>
        <w:t>ции округа,</w:t>
      </w:r>
    </w:p>
    <w:p>
      <w:pPr>
        <w:rPr>
          <w:sz w:val="28"/>
        </w:rPr>
      </w:pPr>
      <w:r>
        <w:rPr>
          <w:sz w:val="28"/>
        </w:rPr>
        <w:t xml:space="preserve">Заместитель Главы Администрации округа </w:t>
      </w:r>
      <w:r>
        <w:rPr>
          <w:sz w:val="28"/>
        </w:rPr>
        <w:t xml:space="preserve">                                             </w:t>
      </w:r>
      <w:r>
        <w:rPr>
          <w:sz w:val="28"/>
        </w:rPr>
        <w:t>С.Н. Андреев</w:t>
      </w:r>
      <w:r>
        <w:rPr>
          <w:sz w:val="28"/>
        </w:rPr>
        <w:t xml:space="preserve">                                         </w:t>
      </w:r>
    </w:p>
    <w:p>
      <w:pPr>
        <w:suppressAutoHyphens w:val="0"/>
        <w:jc w:val="both"/>
      </w:pPr>
    </w:p>
    <w:p>
      <w:pPr>
        <w:suppressAutoHyphens w:val="0"/>
        <w:ind w:firstLine="540"/>
        <w:jc w:val="both"/>
      </w:pPr>
    </w:p>
    <w:p>
      <w:pPr>
        <w:suppressAutoHyphens w:val="0"/>
        <w:ind w:firstLine="540"/>
        <w:jc w:val="both"/>
      </w:pPr>
    </w:p>
    <w:p>
      <w:pPr>
        <w:suppressAutoHyphens w:val="0"/>
        <w:ind w:firstLine="540"/>
        <w:jc w:val="both"/>
      </w:pPr>
    </w:p>
    <w:p>
      <w:pPr>
        <w:suppressAutoHyphens w:val="0"/>
        <w:ind w:firstLine="540"/>
        <w:jc w:val="both"/>
      </w:pPr>
    </w:p>
    <w:p>
      <w:pPr>
        <w:suppressAutoHyphens w:val="0"/>
        <w:ind w:firstLine="540"/>
        <w:jc w:val="both"/>
      </w:pPr>
    </w:p>
    <w:p>
      <w:pPr>
        <w:suppressAutoHyphens w:val="0"/>
        <w:ind w:firstLine="540"/>
        <w:jc w:val="both"/>
      </w:pPr>
    </w:p>
    <w:sectPr>
      <w:headerReference xmlns:r="http://schemas.openxmlformats.org/officeDocument/2006/relationships" w:type="default" r:id="RelHdr1"/>
      <w:type w:val="nextPage"/>
      <w:pgSz w:w="11906" w:h="16838" w:code="9"/>
      <w:pgMar w:left="720" w:right="720" w:top="720" w:bottom="720" w:header="708" w:footer="708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</w:hdr>
</file>

<file path=word/numbering.xml><?xml version="1.0" encoding="utf-8"?>
<w:numbering xmlns:w="http://schemas.openxmlformats.org/wordprocessingml/2006/main">
  <w:abstractNum w:abstractNumId="0">
    <w:nsid w:val="03F341EA"/>
    <w:multiLevelType w:val="multilevel"/>
    <w:lvl w:ilvl="0">
      <w:start w:val="1"/>
      <w:numFmt w:val="decimal"/>
      <w:suff w:val="tab"/>
      <w:lvlText w:val="%1."/>
      <w:lvlJc w:val="left"/>
      <w:pPr>
        <w:ind w:hanging="1215" w:left="1215"/>
        <w:tabs>
          <w:tab w:val="left" w:pos="1215" w:leader="none"/>
        </w:tabs>
      </w:pPr>
      <w:rPr/>
    </w:lvl>
    <w:lvl w:ilvl="1">
      <w:start w:val="1"/>
      <w:numFmt w:val="decimal"/>
      <w:suff w:val="tab"/>
      <w:lvlText w:val="%1.%2."/>
      <w:lvlJc w:val="left"/>
      <w:pPr>
        <w:ind w:hanging="1215" w:left="1924"/>
        <w:tabs>
          <w:tab w:val="left" w:pos="1924" w:leader="none"/>
        </w:tabs>
      </w:pPr>
      <w:rPr/>
    </w:lvl>
    <w:lvl w:ilvl="2">
      <w:start w:val="1"/>
      <w:numFmt w:val="decimal"/>
      <w:suff w:val="tab"/>
      <w:lvlText w:val="%1.%2.%3."/>
      <w:lvlJc w:val="left"/>
      <w:pPr>
        <w:ind w:hanging="1215" w:left="2633"/>
        <w:tabs>
          <w:tab w:val="left" w:pos="2633" w:leader="none"/>
        </w:tabs>
      </w:pPr>
      <w:rPr/>
    </w:lvl>
    <w:lvl w:ilvl="3">
      <w:start w:val="1"/>
      <w:numFmt w:val="decimal"/>
      <w:suff w:val="tab"/>
      <w:lvlText w:val="%1.%2.%3.%4."/>
      <w:lvlJc w:val="left"/>
      <w:pPr>
        <w:ind w:hanging="1215" w:left="3342"/>
        <w:tabs>
          <w:tab w:val="left" w:pos="3342" w:leader="none"/>
        </w:tabs>
      </w:pPr>
      <w:rPr/>
    </w:lvl>
    <w:lvl w:ilvl="4">
      <w:start w:val="1"/>
      <w:numFmt w:val="decimal"/>
      <w:suff w:val="tab"/>
      <w:lvlText w:val="%1.%2.%3.%4.%5."/>
      <w:lvlJc w:val="left"/>
      <w:pPr>
        <w:ind w:hanging="1215" w:left="4051"/>
        <w:tabs>
          <w:tab w:val="left" w:pos="4051" w:leader="none"/>
        </w:tabs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  <w:tabs>
          <w:tab w:val="left" w:pos="4985" w:leader="none"/>
        </w:tabs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  <w:tabs>
          <w:tab w:val="left" w:pos="6054" w:leader="none"/>
        </w:tabs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  <w:tabs>
          <w:tab w:val="left" w:pos="6763" w:leader="none"/>
        </w:tabs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  <w:tabs>
          <w:tab w:val="left" w:pos="7832" w:leader="none"/>
        </w:tabs>
      </w:pPr>
      <w:rPr/>
    </w:lvl>
  </w:abstractNum>
  <w:abstractNum w:abstractNumId="1">
    <w:nsid w:val="1CB055D3"/>
    <w:multiLevelType w:val="hybridMultilevel"/>
    <w:lvl w:ilvl="0" w:tplc="CE845256">
      <w:start w:val="4"/>
      <w:numFmt w:val="decimal"/>
      <w:suff w:val="tab"/>
      <w:lvlText w:val="%1."/>
      <w:lvlJc w:val="left"/>
      <w:pPr>
        <w:ind w:hanging="360" w:left="720"/>
      </w:pPr>
      <w:rPr>
        <w:color w:val="auto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429631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7727255"/>
    <w:multiLevelType w:val="hybridMultilevel"/>
    <w:lvl w:ilvl="0" w:tplc="5B5C4264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75371E3F"/>
    <w:multiLevelType w:val="multilevel"/>
    <w:lvl w:ilvl="0">
      <w:start w:val="2024"/>
      <w:numFmt w:val="decimal"/>
      <w:suff w:val="tab"/>
      <w:lvlText w:val="%1"/>
      <w:lvlJc w:val="left"/>
      <w:pPr>
        <w:ind w:hanging="585" w:left="585"/>
      </w:pPr>
      <w:rPr/>
    </w:lvl>
    <w:lvl w:ilvl="1">
      <w:start w:val="7"/>
      <w:numFmt w:val="decimal"/>
      <w:suff w:val="tab"/>
      <w:lvlText w:val="%1-%2"/>
      <w:lvlJc w:val="left"/>
      <w:pPr>
        <w:ind w:hanging="585" w:left="585"/>
      </w:pPr>
      <w:rPr/>
    </w:lvl>
    <w:lvl w:ilvl="2">
      <w:start w:val="1"/>
      <w:numFmt w:val="decimal"/>
      <w:suff w:val="tab"/>
      <w:lvlText w:val="%1-%2.%3"/>
      <w:lvlJc w:val="left"/>
      <w:pPr>
        <w:ind w:hanging="720" w:left="720"/>
      </w:pPr>
      <w:rPr/>
    </w:lvl>
    <w:lvl w:ilvl="3">
      <w:start w:val="1"/>
      <w:numFmt w:val="decimal"/>
      <w:suff w:val="tab"/>
      <w:lvlText w:val="%1-%2.%3.%4"/>
      <w:lvlJc w:val="left"/>
      <w:pPr>
        <w:ind w:hanging="720" w:left="720"/>
      </w:pPr>
      <w:rPr/>
    </w:lvl>
    <w:lvl w:ilvl="4">
      <w:start w:val="1"/>
      <w:numFmt w:val="decimal"/>
      <w:suff w:val="tab"/>
      <w:lvlText w:val="%1-%2.%3.%4.%5"/>
      <w:lvlJc w:val="left"/>
      <w:pPr>
        <w:ind w:hanging="720" w:left="720"/>
      </w:pPr>
      <w:rPr/>
    </w:lvl>
    <w:lvl w:ilvl="5">
      <w:start w:val="1"/>
      <w:numFmt w:val="decimal"/>
      <w:suff w:val="tab"/>
      <w:lvlText w:val="%1-%2.%3.%4.%5.%6"/>
      <w:lvlJc w:val="left"/>
      <w:pPr>
        <w:ind w:hanging="1080" w:left="1080"/>
      </w:pPr>
      <w:rPr/>
    </w:lvl>
    <w:lvl w:ilvl="6">
      <w:start w:val="1"/>
      <w:numFmt w:val="decimal"/>
      <w:suff w:val="tab"/>
      <w:lvlText w:val="%1-%2.%3.%4.%5.%6.%7"/>
      <w:lvlJc w:val="left"/>
      <w:pPr>
        <w:ind w:hanging="1080" w:left="1080"/>
      </w:pPr>
      <w:rPr/>
    </w:lvl>
    <w:lvl w:ilvl="7">
      <w:start w:val="1"/>
      <w:numFmt w:val="decimal"/>
      <w:suff w:val="tab"/>
      <w:lvlText w:val="%1-%2.%3.%4.%5.%6.%7.%8"/>
      <w:lvlJc w:val="left"/>
      <w:pPr>
        <w:ind w:hanging="1440" w:left="1440"/>
      </w:pPr>
      <w:rPr/>
    </w:lvl>
    <w:lvl w:ilvl="8">
      <w:start w:val="1"/>
      <w:numFmt w:val="decimal"/>
      <w:suff w:val="tab"/>
      <w:lvlText w:val="%1-%2.%3.%4.%5.%6.%7.%8.%9"/>
      <w:lvlJc w:val="left"/>
      <w:pPr>
        <w:ind w:hanging="1440" w:left="1440"/>
      </w:pPr>
      <w:rPr/>
    </w:lvl>
  </w:abstractNum>
  <w:abstractNum w:abstractNumId="5">
    <w:nsid w:val="7C98337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uppressAutoHyphens w:val="1"/>
    </w:pPr>
    <w:rPr>
      <w:rFonts w:ascii="Times New Roman" w:hAnsi="Times New Roman"/>
      <w:sz w:val="24"/>
    </w:rPr>
  </w:style>
  <w:style w:type="paragraph" w:styleId="P1">
    <w:name w:val="header"/>
    <w:basedOn w:val="P0"/>
    <w:link w:val="C3"/>
    <w:pPr>
      <w:tabs>
        <w:tab w:val="center" w:pos="4677" w:leader="none"/>
        <w:tab w:val="right" w:pos="9355" w:leader="none"/>
      </w:tabs>
    </w:pPr>
    <w:rPr/>
  </w:style>
  <w:style w:type="paragraph" w:styleId="P2">
    <w:name w:val="footer"/>
    <w:basedOn w:val="P0"/>
    <w:link w:val="C4"/>
    <w:pPr>
      <w:tabs>
        <w:tab w:val="center" w:pos="4677" w:leader="none"/>
        <w:tab w:val="right" w:pos="9355" w:leader="none"/>
      </w:tabs>
    </w:pPr>
    <w:rPr/>
  </w:style>
  <w:style w:type="paragraph" w:styleId="P3">
    <w:name w:val="msonormal"/>
    <w:basedOn w:val="P0"/>
    <w:pPr>
      <w:suppressAutoHyphens w:val="0"/>
      <w:spacing w:before="100" w:after="100" w:beforeAutospacing="1" w:afterAutospacing="1"/>
    </w:pPr>
    <w:rPr/>
  </w:style>
  <w:style w:type="paragraph" w:styleId="P4">
    <w:name w:val="xl66"/>
    <w:basedOn w:val="P0"/>
    <w:pPr>
      <w:suppressAutoHyphens w:val="0"/>
      <w:spacing w:before="100" w:after="100" w:beforeAutospacing="1" w:afterAutospacing="1"/>
    </w:pPr>
    <w:rPr>
      <w:rFonts w:ascii="Calibri" w:hAnsi="Calibri"/>
      <w:color w:val="000000"/>
      <w:sz w:val="22"/>
    </w:rPr>
  </w:style>
  <w:style w:type="paragraph" w:styleId="P5">
    <w:name w:val="xl67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6">
    <w:name w:val="xl68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7">
    <w:name w:val="xl69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8">
    <w:name w:val="xl70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9">
    <w:name w:val="xl71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10">
    <w:name w:val="xl72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11">
    <w:name w:val="xl73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auto"/>
        <w:right w:val="single" w:sz="4" w:space="0" w:shadow="0" w:frame="0" w:color="000000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12">
    <w:name w:val="xl74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auto"/>
        <w:right w:val="single" w:sz="4" w:space="0" w:shadow="0" w:frame="0" w:color="000000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13">
    <w:name w:val="xl75"/>
    <w:basedOn w:val="P0"/>
    <w:pPr>
      <w:pBdr>
        <w:top w:val="single" w:sz="4" w:space="0" w:shadow="0" w:frame="0" w:color="000000"/>
        <w:left w:val="none" w:sz="0" w:space="0" w:shadow="0" w:frame="0" w:color="auto"/>
        <w:bottom w:val="single" w:sz="4" w:space="0" w:shadow="0" w:frame="0" w:color="000000"/>
        <w:right w:val="single" w:sz="4" w:space="0" w:shadow="0" w:frame="0" w:color="000000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14">
    <w:name w:val="xl76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15">
    <w:name w:val="xl77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16">
    <w:name w:val="xl78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17">
    <w:name w:val="xl79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auto"/>
        <w:right w:val="single" w:sz="4" w:space="0" w:shadow="0" w:frame="0" w:color="000000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18">
    <w:name w:val="xl80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19">
    <w:name w:val="xl81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20">
    <w:name w:val="xl8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21">
    <w:name w:val="xl83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22">
    <w:name w:val="xl84"/>
    <w:basedOn w:val="P0"/>
    <w:pPr>
      <w:pBdr>
        <w:top w:val="none" w:sz="0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23">
    <w:name w:val="xl85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24">
    <w:name w:val="xl86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25">
    <w:name w:val="xl87"/>
    <w:basedOn w:val="P0"/>
    <w:pPr>
      <w:pBdr>
        <w:top w:val="none" w:sz="0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26">
    <w:name w:val="xl88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27">
    <w:name w:val="xl89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hd w:val="clear" w:fill="FFFFFF"/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28">
    <w:name w:val="xl90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hd w:val="clear" w:fill="FFFFFF"/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29">
    <w:name w:val="xl91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right"/>
    </w:pPr>
    <w:rPr>
      <w:color w:val="000000"/>
      <w:sz w:val="16"/>
    </w:rPr>
  </w:style>
  <w:style w:type="paragraph" w:styleId="P30">
    <w:name w:val="xl92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right"/>
    </w:pPr>
    <w:rPr>
      <w:color w:val="000000"/>
      <w:sz w:val="16"/>
    </w:rPr>
  </w:style>
  <w:style w:type="paragraph" w:styleId="P31">
    <w:name w:val="xl93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right"/>
    </w:pPr>
    <w:rPr>
      <w:color w:val="000000"/>
      <w:sz w:val="16"/>
    </w:rPr>
  </w:style>
  <w:style w:type="paragraph" w:styleId="P32">
    <w:name w:val="xl94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right"/>
    </w:pPr>
    <w:rPr>
      <w:color w:val="000000"/>
      <w:sz w:val="16"/>
    </w:rPr>
  </w:style>
  <w:style w:type="paragraph" w:styleId="P33">
    <w:name w:val="xl95"/>
    <w:basedOn w:val="P0"/>
    <w:pPr>
      <w:pBdr>
        <w:top w:val="none" w:sz="0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34">
    <w:name w:val="xl96"/>
    <w:basedOn w:val="P0"/>
    <w:pPr>
      <w:pBdr>
        <w:top w:val="none" w:sz="0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35">
    <w:name w:val="xl97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36">
    <w:name w:val="xl98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color w:val="000000"/>
      <w:sz w:val="16"/>
    </w:rPr>
  </w:style>
  <w:style w:type="paragraph" w:styleId="P37">
    <w:name w:val="xl99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38">
    <w:name w:val="xl100"/>
    <w:basedOn w:val="P0"/>
    <w:pPr>
      <w:pBdr>
        <w:top w:val="none" w:sz="0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39">
    <w:name w:val="xl101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  <w:jc w:val="center"/>
    </w:pPr>
    <w:rPr>
      <w:color w:val="000000"/>
      <w:sz w:val="16"/>
    </w:rPr>
  </w:style>
  <w:style w:type="paragraph" w:styleId="P40">
    <w:name w:val="xl10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uppressAutoHyphens w:val="0"/>
      <w:spacing w:before="100" w:after="100" w:beforeAutospacing="1" w:afterAutospacing="1"/>
    </w:pPr>
    <w:rPr>
      <w:sz w:val="16"/>
    </w:rPr>
  </w:style>
  <w:style w:type="paragraph" w:styleId="P41">
    <w:name w:val="annotation text"/>
    <w:basedOn w:val="P0"/>
    <w:link w:val="C7"/>
    <w:semiHidden/>
    <w:pPr/>
    <w:rPr>
      <w:sz w:val="20"/>
    </w:rPr>
  </w:style>
  <w:style w:type="paragraph" w:styleId="P42">
    <w:name w:val="annotation subject"/>
    <w:basedOn w:val="P41"/>
    <w:next w:val="P41"/>
    <w:link w:val="C8"/>
    <w:semiHidden/>
    <w:pPr/>
    <w:rPr>
      <w:b w:val="1"/>
    </w:rPr>
  </w:style>
  <w:style w:type="paragraph" w:styleId="P43">
    <w:name w:val="List Paragraph"/>
    <w:basedOn w:val="P0"/>
    <w:qFormat/>
    <w:pPr>
      <w:ind w:left="720"/>
      <w:contextualSpacing w:val="1"/>
    </w:pPr>
    <w:rPr/>
  </w:style>
  <w:style w:type="paragraph" w:styleId="P44">
    <w:name w:val="No Spacing"/>
    <w:qFormat/>
    <w:pPr/>
    <w:rPr/>
  </w:style>
  <w:style w:type="paragraph" w:styleId="P45">
    <w:name w:val="font5"/>
    <w:basedOn w:val="P0"/>
    <w:pPr>
      <w:suppressAutoHyphens w:val="0"/>
      <w:spacing w:before="100" w:after="100" w:beforeAutospacing="1" w:afterAutospacing="1"/>
    </w:pPr>
    <w:rPr>
      <w:color w:val="000000"/>
      <w:sz w:val="20"/>
    </w:rPr>
  </w:style>
  <w:style w:type="paragraph" w:styleId="P46">
    <w:name w:val="font6"/>
    <w:basedOn w:val="P0"/>
    <w:pPr>
      <w:suppressAutoHyphens w:val="0"/>
      <w:spacing w:before="100" w:after="100" w:beforeAutospacing="1" w:afterAutospacing="1"/>
    </w:pPr>
    <w:rPr>
      <w:color w:val="000000"/>
      <w:sz w:val="20"/>
    </w:rPr>
  </w:style>
  <w:style w:type="paragraph" w:styleId="P47">
    <w:name w:val="xl63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uppressAutoHyphens w:val="0"/>
      <w:spacing w:before="100" w:after="100" w:beforeAutospacing="1" w:afterAutospacing="1"/>
      <w:jc w:val="center"/>
    </w:pPr>
    <w:rPr>
      <w:b w:val="1"/>
      <w:color w:val="000000"/>
      <w:sz w:val="20"/>
    </w:rPr>
  </w:style>
  <w:style w:type="paragraph" w:styleId="P48">
    <w:name w:val="xl64"/>
    <w:basedOn w:val="P0"/>
    <w:pPr>
      <w:pBdr>
        <w:top w:val="none" w:sz="0" w:space="0" w:shadow="0" w:frame="0" w:color="auto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uppressAutoHyphens w:val="0"/>
      <w:spacing w:before="100" w:after="100" w:beforeAutospacing="1" w:afterAutospacing="1"/>
      <w:jc w:val="center"/>
    </w:pPr>
    <w:rPr>
      <w:b w:val="1"/>
      <w:color w:val="000000"/>
      <w:sz w:val="20"/>
    </w:rPr>
  </w:style>
  <w:style w:type="paragraph" w:styleId="P49">
    <w:name w:val="xl65"/>
    <w:basedOn w:val="P0"/>
    <w:pPr>
      <w:pBdr>
        <w:top w:val="none" w:sz="0" w:space="0" w:shadow="0" w:frame="0" w:color="auto"/>
        <w:left w:val="none" w:sz="0" w:space="0" w:shadow="0" w:frame="0" w:color="auto"/>
        <w:bottom w:val="none" w:sz="0" w:space="0" w:shadow="0" w:frame="0" w:color="auto"/>
        <w:right w:val="single" w:sz="8" w:space="0" w:shadow="0" w:frame="0" w:color="000000"/>
      </w:pBdr>
      <w:suppressAutoHyphens w:val="0"/>
      <w:spacing w:before="100" w:after="100" w:beforeAutospacing="1" w:afterAutospacing="1"/>
    </w:pPr>
    <w:rPr>
      <w:rFonts w:ascii="Arial" w:hAnsi="Aria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Верхний колонтитул Знак"/>
    <w:basedOn w:val="C0"/>
    <w:link w:val="P1"/>
    <w:rPr/>
  </w:style>
  <w:style w:type="character" w:styleId="C4">
    <w:name w:val="Нижний колонтитул Знак"/>
    <w:basedOn w:val="C0"/>
    <w:link w:val="P2"/>
    <w:rPr/>
  </w:style>
  <w:style w:type="character" w:styleId="C5">
    <w:name w:val="FollowedHyperlink"/>
    <w:basedOn w:val="C0"/>
    <w:rPr>
      <w:color w:val="800080"/>
      <w:u w:val="single"/>
    </w:rPr>
  </w:style>
  <w:style w:type="character" w:styleId="C6">
    <w:name w:val="annotation reference"/>
    <w:basedOn w:val="C0"/>
    <w:semiHidden/>
    <w:rPr>
      <w:sz w:val="16"/>
    </w:rPr>
  </w:style>
  <w:style w:type="character" w:styleId="C7">
    <w:name w:val="Текст примечания Знак"/>
    <w:basedOn w:val="C0"/>
    <w:link w:val="P41"/>
    <w:semiHidden/>
    <w:rPr>
      <w:sz w:val="20"/>
    </w:rPr>
  </w:style>
  <w:style w:type="character" w:styleId="C8">
    <w:name w:val="Тема примечания Знак"/>
    <w:basedOn w:val="C7"/>
    <w:link w:val="P42"/>
    <w:semiHidden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  <w:style w:type="numbering" w:styleId="N1">
    <w:name w:val="Нет списка1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